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AD" w:rsidRDefault="00AB45AD">
      <w:pPr>
        <w:pBdr>
          <w:top w:val="nil"/>
          <w:left w:val="nil"/>
          <w:bottom w:val="nil"/>
          <w:right w:val="nil"/>
          <w:between w:val="nil"/>
        </w:pBdr>
        <w:tabs>
          <w:tab w:val="right" w:pos="9360"/>
        </w:tabs>
        <w:jc w:val="center"/>
        <w:rPr>
          <w:b/>
          <w:color w:val="000000"/>
          <w:sz w:val="20"/>
          <w:szCs w:val="20"/>
          <w:u w:val="single"/>
        </w:rPr>
      </w:pPr>
      <w:bookmarkStart w:id="0" w:name="_GoBack"/>
      <w:bookmarkEnd w:id="0"/>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rPr>
          <w:b/>
          <w:color w:val="000000"/>
          <w:sz w:val="20"/>
          <w:szCs w:val="20"/>
        </w:rPr>
      </w:pPr>
    </w:p>
    <w:p w:rsidR="00AB45AD" w:rsidRDefault="00D31CAE">
      <w:pPr>
        <w:pBdr>
          <w:top w:val="nil"/>
          <w:left w:val="nil"/>
          <w:bottom w:val="nil"/>
          <w:right w:val="nil"/>
          <w:between w:val="nil"/>
        </w:pBdr>
        <w:tabs>
          <w:tab w:val="right" w:pos="9360"/>
        </w:tabs>
        <w:jc w:val="center"/>
        <w:rPr>
          <w:b/>
          <w:color w:val="000000"/>
          <w:sz w:val="20"/>
          <w:szCs w:val="20"/>
        </w:rPr>
      </w:pPr>
      <w:r>
        <w:rPr>
          <w:b/>
          <w:sz w:val="20"/>
          <w:szCs w:val="20"/>
        </w:rPr>
        <w:t>=</w:t>
      </w: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D31CAE">
      <w:pPr>
        <w:pBdr>
          <w:top w:val="nil"/>
          <w:left w:val="nil"/>
          <w:bottom w:val="nil"/>
          <w:right w:val="nil"/>
          <w:between w:val="nil"/>
        </w:pBdr>
        <w:tabs>
          <w:tab w:val="right" w:pos="9360"/>
        </w:tabs>
        <w:jc w:val="center"/>
        <w:rPr>
          <w:b/>
          <w:color w:val="000000"/>
          <w:sz w:val="44"/>
          <w:szCs w:val="44"/>
        </w:rPr>
      </w:pPr>
      <w:r>
        <w:rPr>
          <w:b/>
          <w:color w:val="000000"/>
          <w:sz w:val="20"/>
          <w:szCs w:val="20"/>
        </w:rPr>
        <w:t xml:space="preserve"> </w:t>
      </w:r>
      <w:r>
        <w:rPr>
          <w:b/>
          <w:color w:val="000000"/>
          <w:sz w:val="44"/>
          <w:szCs w:val="44"/>
        </w:rPr>
        <w:t xml:space="preserve">Structure et Mandats des Comités </w:t>
      </w:r>
    </w:p>
    <w:p w:rsidR="00AB45AD" w:rsidRDefault="00D31CAE">
      <w:pPr>
        <w:pBdr>
          <w:top w:val="nil"/>
          <w:left w:val="nil"/>
          <w:bottom w:val="nil"/>
          <w:right w:val="nil"/>
          <w:between w:val="nil"/>
        </w:pBdr>
        <w:tabs>
          <w:tab w:val="right" w:pos="9360"/>
        </w:tabs>
        <w:jc w:val="center"/>
        <w:rPr>
          <w:b/>
          <w:color w:val="000000"/>
          <w:sz w:val="44"/>
          <w:szCs w:val="44"/>
        </w:rPr>
      </w:pPr>
      <w:r>
        <w:rPr>
          <w:b/>
          <w:color w:val="000000"/>
          <w:sz w:val="44"/>
          <w:szCs w:val="44"/>
        </w:rPr>
        <w:t xml:space="preserve">de la </w:t>
      </w:r>
    </w:p>
    <w:p w:rsidR="00AB45AD" w:rsidRDefault="00D31CAE">
      <w:pPr>
        <w:pBdr>
          <w:top w:val="nil"/>
          <w:left w:val="nil"/>
          <w:bottom w:val="nil"/>
          <w:right w:val="nil"/>
          <w:between w:val="nil"/>
        </w:pBdr>
        <w:tabs>
          <w:tab w:val="right" w:pos="9360"/>
        </w:tabs>
        <w:jc w:val="center"/>
        <w:rPr>
          <w:b/>
          <w:sz w:val="44"/>
          <w:szCs w:val="44"/>
        </w:rPr>
      </w:pPr>
      <w:r>
        <w:rPr>
          <w:b/>
          <w:color w:val="000000"/>
          <w:sz w:val="44"/>
          <w:szCs w:val="44"/>
        </w:rPr>
        <w:t xml:space="preserve">Direction du développement professionnel continu (DDPC) </w:t>
      </w:r>
      <w:r>
        <w:rPr>
          <w:b/>
          <w:sz w:val="44"/>
          <w:szCs w:val="44"/>
        </w:rPr>
        <w:t>de la Faculté de médecine de l’Université de Montréal</w:t>
      </w:r>
    </w:p>
    <w:p w:rsidR="00AB45AD" w:rsidRDefault="00AB45AD">
      <w:pPr>
        <w:pBdr>
          <w:top w:val="nil"/>
          <w:left w:val="nil"/>
          <w:bottom w:val="nil"/>
          <w:right w:val="nil"/>
          <w:between w:val="nil"/>
        </w:pBdr>
        <w:tabs>
          <w:tab w:val="right" w:pos="9360"/>
        </w:tabs>
        <w:jc w:val="center"/>
        <w:rPr>
          <w:b/>
          <w:color w:val="FF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 xml:space="preserve">Document présenté au COPLAN </w:t>
      </w:r>
    </w:p>
    <w:p w:rsidR="00AB45AD" w:rsidRDefault="00AB45AD">
      <w:pPr>
        <w:pBdr>
          <w:top w:val="nil"/>
          <w:left w:val="nil"/>
          <w:bottom w:val="nil"/>
          <w:right w:val="nil"/>
          <w:between w:val="nil"/>
        </w:pBdr>
        <w:tabs>
          <w:tab w:val="right" w:pos="9360"/>
        </w:tabs>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D31CAE">
      <w:pPr>
        <w:pBdr>
          <w:top w:val="nil"/>
          <w:left w:val="nil"/>
          <w:bottom w:val="nil"/>
          <w:right w:val="nil"/>
          <w:between w:val="nil"/>
        </w:pBdr>
        <w:tabs>
          <w:tab w:val="right" w:pos="9360"/>
        </w:tabs>
        <w:jc w:val="center"/>
        <w:rPr>
          <w:b/>
          <w:color w:val="000000"/>
          <w:sz w:val="20"/>
          <w:szCs w:val="20"/>
        </w:rPr>
      </w:pPr>
      <w:r>
        <w:rPr>
          <w:b/>
          <w:sz w:val="20"/>
          <w:szCs w:val="20"/>
        </w:rPr>
        <w:t>Hiver 2023</w:t>
      </w: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jc w:val="center"/>
        <w:rPr>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rPr>
          <w:b/>
          <w:u w:val="single"/>
        </w:rPr>
      </w:pPr>
    </w:p>
    <w:p w:rsidR="00AB45AD" w:rsidRDefault="00D31CAE">
      <w:pPr>
        <w:rPr>
          <w:b/>
          <w:color w:val="000000"/>
          <w:sz w:val="20"/>
          <w:szCs w:val="20"/>
          <w:u w:val="single"/>
        </w:rPr>
      </w:pPr>
      <w:r>
        <w:br w:type="page"/>
      </w: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AB45AD">
      <w:pPr>
        <w:pBdr>
          <w:top w:val="nil"/>
          <w:left w:val="nil"/>
          <w:bottom w:val="nil"/>
          <w:right w:val="nil"/>
          <w:between w:val="nil"/>
        </w:pBdr>
        <w:tabs>
          <w:tab w:val="right" w:pos="9360"/>
        </w:tabs>
        <w:jc w:val="center"/>
        <w:rPr>
          <w:b/>
          <w:color w:val="000000"/>
          <w:sz w:val="20"/>
          <w:szCs w:val="20"/>
        </w:rPr>
      </w:pP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 xml:space="preserve">Structure et Mandats du Comité de planification (COPLAN) </w:t>
      </w: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de la Direction du développement professionnel continu (DDPC)</w:t>
      </w:r>
    </w:p>
    <w:p w:rsidR="00AB45AD" w:rsidRDefault="00AB45AD">
      <w:pPr>
        <w:tabs>
          <w:tab w:val="left" w:pos="2340"/>
        </w:tabs>
        <w:ind w:left="2340" w:hanging="2340"/>
        <w:jc w:val="center"/>
        <w:rPr>
          <w:b/>
          <w:color w:val="000000"/>
          <w:sz w:val="20"/>
          <w:szCs w:val="20"/>
        </w:rPr>
      </w:pPr>
    </w:p>
    <w:p w:rsidR="00AB45AD" w:rsidRDefault="00D31CAE">
      <w:pPr>
        <w:jc w:val="both"/>
        <w:rPr>
          <w:b/>
          <w:color w:val="000000"/>
          <w:sz w:val="20"/>
          <w:szCs w:val="20"/>
        </w:rPr>
      </w:pPr>
      <w:r>
        <w:rPr>
          <w:b/>
          <w:color w:val="000000"/>
          <w:sz w:val="20"/>
          <w:szCs w:val="20"/>
        </w:rPr>
        <w:t>Description générale du comité</w:t>
      </w:r>
    </w:p>
    <w:p w:rsidR="00AB45AD" w:rsidRDefault="00AB45AD">
      <w:pPr>
        <w:ind w:left="708"/>
        <w:jc w:val="both"/>
        <w:rPr>
          <w:color w:val="000000"/>
          <w:sz w:val="20"/>
          <w:szCs w:val="20"/>
        </w:rPr>
      </w:pPr>
    </w:p>
    <w:p w:rsidR="00AB45AD" w:rsidRDefault="00D31CAE">
      <w:pPr>
        <w:jc w:val="both"/>
        <w:rPr>
          <w:color w:val="000000"/>
          <w:sz w:val="20"/>
          <w:szCs w:val="20"/>
        </w:rPr>
      </w:pPr>
      <w:r>
        <w:rPr>
          <w:color w:val="000000"/>
          <w:sz w:val="20"/>
          <w:szCs w:val="20"/>
        </w:rPr>
        <w:t>Le comité de planification des activités de la direction du développement professionnel continu (COPLAN de la DDPC) est le comité directeur de la DDPC. Il intègre les suggestions du comité des besoins, du comité d’évaluation des activités de la DDPC et du co</w:t>
      </w:r>
      <w:r>
        <w:rPr>
          <w:sz w:val="20"/>
          <w:szCs w:val="20"/>
        </w:rPr>
        <w:t>mité d’accréditation. Il s’assure du bon fonctionnement des comités scientifiques et de la planification des activités éducatives produites par la DDPC. Son but est de planifier et structurer les activités de DPC f</w:t>
      </w:r>
      <w:r>
        <w:rPr>
          <w:color w:val="000000"/>
          <w:sz w:val="20"/>
          <w:szCs w:val="20"/>
        </w:rPr>
        <w:t>acultaires en utilisant l’approche méthodique en DPC, afin de poursuivre la mission de la DDPC et celle de la Faculté de Médecine de l’Université de Montréal.</w:t>
      </w:r>
    </w:p>
    <w:p w:rsidR="00AB45AD" w:rsidRDefault="00AB45AD">
      <w:pPr>
        <w:jc w:val="both"/>
        <w:rPr>
          <w:color w:val="000000"/>
          <w:sz w:val="20"/>
          <w:szCs w:val="20"/>
        </w:rPr>
      </w:pPr>
    </w:p>
    <w:p w:rsidR="00AB45AD" w:rsidRDefault="00D31CAE">
      <w:pPr>
        <w:jc w:val="both"/>
        <w:rPr>
          <w:b/>
          <w:color w:val="000000"/>
          <w:sz w:val="20"/>
          <w:szCs w:val="20"/>
        </w:rPr>
      </w:pPr>
      <w:r>
        <w:rPr>
          <w:b/>
          <w:color w:val="000000"/>
          <w:sz w:val="20"/>
          <w:szCs w:val="20"/>
        </w:rPr>
        <w:t>Objectifs généraux du comité</w:t>
      </w:r>
    </w:p>
    <w:p w:rsidR="00AB45AD" w:rsidRDefault="00AB45AD">
      <w:pPr>
        <w:ind w:left="708"/>
        <w:jc w:val="both"/>
        <w:rPr>
          <w:color w:val="000000"/>
          <w:sz w:val="20"/>
          <w:szCs w:val="20"/>
        </w:rPr>
      </w:pPr>
    </w:p>
    <w:p w:rsidR="00AB45AD" w:rsidRDefault="00D31CAE">
      <w:pPr>
        <w:numPr>
          <w:ilvl w:val="0"/>
          <w:numId w:val="12"/>
        </w:numPr>
        <w:ind w:left="1068" w:hanging="360"/>
        <w:jc w:val="both"/>
        <w:rPr>
          <w:color w:val="000000"/>
          <w:sz w:val="20"/>
          <w:szCs w:val="20"/>
        </w:rPr>
      </w:pPr>
      <w:r>
        <w:rPr>
          <w:color w:val="000000"/>
          <w:sz w:val="20"/>
          <w:szCs w:val="20"/>
        </w:rPr>
        <w:t>Établir un plan d’activités diversifiées (programmation) dans leur contenu et leur format pour répondre aux besoins (ressentis, démontrés, non perçus et normatifs) de l’auditoire cible (médecins de famille et spécialistes, autres professionnels de la santé) et populationnels. Ce plan tient compte de la planification stratégique de la DDPC.</w:t>
      </w:r>
    </w:p>
    <w:p w:rsidR="00AB45AD" w:rsidRDefault="00D31CAE">
      <w:pPr>
        <w:numPr>
          <w:ilvl w:val="0"/>
          <w:numId w:val="12"/>
        </w:numPr>
        <w:ind w:left="1068" w:hanging="360"/>
        <w:jc w:val="both"/>
        <w:rPr>
          <w:color w:val="000000"/>
          <w:sz w:val="20"/>
          <w:szCs w:val="20"/>
        </w:rPr>
      </w:pPr>
      <w:r>
        <w:rPr>
          <w:color w:val="000000"/>
          <w:sz w:val="20"/>
          <w:szCs w:val="20"/>
        </w:rPr>
        <w:t>Favoriser des activités de DPC incluant la pratique réflexive des participants.</w:t>
      </w:r>
    </w:p>
    <w:p w:rsidR="00AB45AD" w:rsidRDefault="00D31CAE">
      <w:pPr>
        <w:numPr>
          <w:ilvl w:val="0"/>
          <w:numId w:val="12"/>
        </w:numPr>
        <w:ind w:left="1068" w:hanging="360"/>
        <w:jc w:val="both"/>
        <w:rPr>
          <w:color w:val="000000"/>
          <w:sz w:val="20"/>
          <w:szCs w:val="20"/>
        </w:rPr>
      </w:pPr>
      <w:r>
        <w:rPr>
          <w:color w:val="000000"/>
          <w:sz w:val="20"/>
          <w:szCs w:val="20"/>
        </w:rPr>
        <w:t xml:space="preserve">Favoriser des </w:t>
      </w:r>
      <w:r>
        <w:rPr>
          <w:sz w:val="20"/>
          <w:szCs w:val="20"/>
        </w:rPr>
        <w:t>activités de DPC qui aident les participants à acquérir et maintenir leurs compétences incluant celles autres que l’expertise médicale.</w:t>
      </w:r>
    </w:p>
    <w:p w:rsidR="00AB45AD" w:rsidRDefault="00D31CAE">
      <w:pPr>
        <w:numPr>
          <w:ilvl w:val="0"/>
          <w:numId w:val="12"/>
        </w:numPr>
        <w:ind w:left="1068" w:hanging="360"/>
        <w:jc w:val="both"/>
        <w:rPr>
          <w:color w:val="000000"/>
          <w:sz w:val="20"/>
          <w:szCs w:val="20"/>
        </w:rPr>
      </w:pPr>
      <w:r>
        <w:rPr>
          <w:color w:val="000000"/>
          <w:sz w:val="20"/>
          <w:szCs w:val="20"/>
        </w:rPr>
        <w:t>Collaborer aux activités de formation organisées par les départements universitaires ou les associations médicales ou de professionnel</w:t>
      </w:r>
      <w:r>
        <w:rPr>
          <w:sz w:val="20"/>
          <w:szCs w:val="20"/>
        </w:rPr>
        <w:t xml:space="preserve">s de la santé </w:t>
      </w:r>
      <w:r>
        <w:rPr>
          <w:color w:val="000000"/>
          <w:sz w:val="20"/>
          <w:szCs w:val="20"/>
        </w:rPr>
        <w:t xml:space="preserve"> collaborant avec l</w:t>
      </w:r>
      <w:r>
        <w:rPr>
          <w:sz w:val="20"/>
          <w:szCs w:val="20"/>
        </w:rPr>
        <w:t xml:space="preserve">a DDPC ainsi que </w:t>
      </w:r>
      <w:r>
        <w:rPr>
          <w:color w:val="000000"/>
          <w:sz w:val="20"/>
          <w:szCs w:val="20"/>
        </w:rPr>
        <w:t>le RUIS, de manière proactive.</w:t>
      </w:r>
    </w:p>
    <w:p w:rsidR="00AB45AD" w:rsidRDefault="00D31CAE">
      <w:pPr>
        <w:numPr>
          <w:ilvl w:val="0"/>
          <w:numId w:val="12"/>
        </w:numPr>
        <w:ind w:left="1068" w:hanging="360"/>
        <w:jc w:val="both"/>
        <w:rPr>
          <w:color w:val="000000"/>
          <w:sz w:val="20"/>
          <w:szCs w:val="20"/>
        </w:rPr>
      </w:pPr>
      <w:r>
        <w:rPr>
          <w:color w:val="000000"/>
          <w:sz w:val="20"/>
          <w:szCs w:val="20"/>
        </w:rPr>
        <w:t>Améliorer l’exercice de la pratique en favorisant la diffusion de formation médicale continue de qualité et en s’assurant une variété de l’offre.</w:t>
      </w:r>
    </w:p>
    <w:p w:rsidR="00AB45AD" w:rsidRDefault="00D31CAE">
      <w:pPr>
        <w:numPr>
          <w:ilvl w:val="0"/>
          <w:numId w:val="12"/>
        </w:numPr>
        <w:ind w:left="1068" w:hanging="360"/>
        <w:jc w:val="both"/>
        <w:rPr>
          <w:color w:val="000000"/>
          <w:sz w:val="20"/>
          <w:szCs w:val="20"/>
        </w:rPr>
      </w:pPr>
      <w:r>
        <w:rPr>
          <w:color w:val="000000"/>
          <w:sz w:val="20"/>
          <w:szCs w:val="20"/>
        </w:rPr>
        <w:t>Donner des outils et enseignements aux organisateurs de DPC membres du COPLAN</w:t>
      </w:r>
    </w:p>
    <w:p w:rsidR="00AB45AD" w:rsidRDefault="00D31CAE">
      <w:pPr>
        <w:numPr>
          <w:ilvl w:val="0"/>
          <w:numId w:val="12"/>
        </w:numPr>
        <w:ind w:left="1068" w:hanging="360"/>
        <w:jc w:val="both"/>
        <w:rPr>
          <w:color w:val="000000"/>
          <w:sz w:val="20"/>
          <w:szCs w:val="20"/>
        </w:rPr>
      </w:pPr>
      <w:r>
        <w:rPr>
          <w:color w:val="000000"/>
          <w:sz w:val="20"/>
          <w:szCs w:val="20"/>
        </w:rPr>
        <w:t>Intégrer les besoins de formation identifiés par le comité des besoins dans les activités de DPC</w:t>
      </w:r>
    </w:p>
    <w:p w:rsidR="00AB45AD" w:rsidRDefault="00D31CAE">
      <w:pPr>
        <w:numPr>
          <w:ilvl w:val="0"/>
          <w:numId w:val="12"/>
        </w:numPr>
        <w:ind w:left="1068" w:hanging="360"/>
        <w:jc w:val="both"/>
        <w:rPr>
          <w:color w:val="000000"/>
          <w:sz w:val="20"/>
          <w:szCs w:val="20"/>
        </w:rPr>
      </w:pPr>
      <w:r>
        <w:rPr>
          <w:color w:val="000000"/>
          <w:sz w:val="20"/>
          <w:szCs w:val="20"/>
        </w:rPr>
        <w:t>Intégrer les recommandations du comité d’évaluation des activités de la DDPC.</w:t>
      </w:r>
    </w:p>
    <w:p w:rsidR="00AB45AD" w:rsidRDefault="00D31CAE">
      <w:pPr>
        <w:numPr>
          <w:ilvl w:val="0"/>
          <w:numId w:val="12"/>
        </w:numPr>
        <w:ind w:left="1068" w:hanging="360"/>
        <w:jc w:val="both"/>
        <w:rPr>
          <w:color w:val="000000"/>
          <w:sz w:val="20"/>
          <w:szCs w:val="20"/>
        </w:rPr>
      </w:pPr>
      <w:r>
        <w:rPr>
          <w:color w:val="000000"/>
          <w:sz w:val="20"/>
          <w:szCs w:val="20"/>
        </w:rPr>
        <w:t>Se tenir à jour sur les normes d’accréditations des activités de DPC pour s’assurer que les activités s’y conforment.</w:t>
      </w:r>
    </w:p>
    <w:p w:rsidR="00AB45AD" w:rsidRDefault="00AB45AD">
      <w:pPr>
        <w:tabs>
          <w:tab w:val="left" w:pos="2340"/>
        </w:tabs>
        <w:jc w:val="both"/>
        <w:rPr>
          <w:b/>
          <w:color w:val="000000"/>
          <w:sz w:val="20"/>
          <w:szCs w:val="20"/>
        </w:rPr>
      </w:pPr>
    </w:p>
    <w:p w:rsidR="00AB45AD" w:rsidRDefault="00D31CAE">
      <w:pPr>
        <w:tabs>
          <w:tab w:val="left" w:pos="2340"/>
        </w:tabs>
        <w:jc w:val="both"/>
        <w:rPr>
          <w:b/>
          <w:color w:val="000000"/>
          <w:sz w:val="20"/>
          <w:szCs w:val="20"/>
        </w:rPr>
      </w:pPr>
      <w:r>
        <w:rPr>
          <w:b/>
          <w:color w:val="000000"/>
          <w:sz w:val="20"/>
          <w:szCs w:val="20"/>
        </w:rPr>
        <w:t>Composition du comité :</w:t>
      </w:r>
    </w:p>
    <w:p w:rsidR="00AB45AD" w:rsidRDefault="00AB45AD">
      <w:pPr>
        <w:tabs>
          <w:tab w:val="left" w:pos="2340"/>
        </w:tabs>
        <w:jc w:val="both"/>
        <w:rPr>
          <w:b/>
          <w:color w:val="000000"/>
          <w:sz w:val="20"/>
          <w:szCs w:val="20"/>
        </w:rPr>
      </w:pPr>
    </w:p>
    <w:p w:rsidR="00AB45AD" w:rsidRDefault="00D31CAE">
      <w:pPr>
        <w:tabs>
          <w:tab w:val="left" w:pos="2340"/>
        </w:tabs>
        <w:jc w:val="both"/>
        <w:rPr>
          <w:b/>
          <w:color w:val="000000"/>
          <w:sz w:val="20"/>
          <w:szCs w:val="20"/>
        </w:rPr>
      </w:pPr>
      <w:r>
        <w:rPr>
          <w:b/>
          <w:color w:val="000000"/>
          <w:sz w:val="20"/>
          <w:szCs w:val="20"/>
        </w:rPr>
        <w:t>Membres réguliers</w:t>
      </w:r>
    </w:p>
    <w:p w:rsidR="00AB45AD" w:rsidRDefault="00D31CAE">
      <w:pPr>
        <w:numPr>
          <w:ilvl w:val="0"/>
          <w:numId w:val="3"/>
        </w:numPr>
        <w:pBdr>
          <w:top w:val="nil"/>
          <w:left w:val="nil"/>
          <w:bottom w:val="nil"/>
          <w:right w:val="nil"/>
          <w:between w:val="nil"/>
        </w:pBdr>
        <w:tabs>
          <w:tab w:val="left" w:pos="0"/>
        </w:tabs>
        <w:jc w:val="both"/>
        <w:rPr>
          <w:sz w:val="20"/>
          <w:szCs w:val="20"/>
        </w:rPr>
      </w:pPr>
      <w:r>
        <w:rPr>
          <w:sz w:val="20"/>
          <w:szCs w:val="20"/>
        </w:rPr>
        <w:t>Président(e): Directeur(trice) du DPC facultaire, Université de Montréal</w:t>
      </w:r>
    </w:p>
    <w:p w:rsidR="00AB45AD" w:rsidRDefault="00D31CAE">
      <w:pPr>
        <w:numPr>
          <w:ilvl w:val="0"/>
          <w:numId w:val="3"/>
        </w:numPr>
        <w:tabs>
          <w:tab w:val="left" w:pos="0"/>
        </w:tabs>
        <w:jc w:val="both"/>
        <w:rPr>
          <w:color w:val="000000"/>
          <w:sz w:val="20"/>
          <w:szCs w:val="20"/>
        </w:rPr>
      </w:pPr>
      <w:r>
        <w:rPr>
          <w:color w:val="000000"/>
          <w:sz w:val="20"/>
          <w:szCs w:val="20"/>
        </w:rPr>
        <w:t>Représentant(e)s de la médecine familiale : 3 à 5 personnes</w:t>
      </w:r>
    </w:p>
    <w:p w:rsidR="00AB45AD" w:rsidRDefault="00D31CAE">
      <w:pPr>
        <w:numPr>
          <w:ilvl w:val="0"/>
          <w:numId w:val="3"/>
        </w:numPr>
        <w:tabs>
          <w:tab w:val="left" w:pos="0"/>
        </w:tabs>
        <w:jc w:val="both"/>
        <w:rPr>
          <w:color w:val="000000"/>
          <w:sz w:val="20"/>
          <w:szCs w:val="20"/>
        </w:rPr>
      </w:pPr>
      <w:r>
        <w:rPr>
          <w:color w:val="000000"/>
          <w:sz w:val="20"/>
          <w:szCs w:val="20"/>
        </w:rPr>
        <w:t>Représentant(e)s des médecins spécialistes : 1 à 3 personnes</w:t>
      </w:r>
    </w:p>
    <w:p w:rsidR="00AB45AD" w:rsidRDefault="00D31CAE">
      <w:pPr>
        <w:numPr>
          <w:ilvl w:val="0"/>
          <w:numId w:val="3"/>
        </w:numPr>
        <w:tabs>
          <w:tab w:val="left" w:pos="0"/>
        </w:tabs>
        <w:jc w:val="both"/>
        <w:rPr>
          <w:color w:val="000000"/>
          <w:sz w:val="20"/>
          <w:szCs w:val="20"/>
        </w:rPr>
      </w:pPr>
      <w:r>
        <w:rPr>
          <w:color w:val="000000"/>
          <w:sz w:val="20"/>
          <w:szCs w:val="20"/>
        </w:rPr>
        <w:t>Représentant(</w:t>
      </w:r>
      <w:r>
        <w:rPr>
          <w:sz w:val="20"/>
          <w:szCs w:val="20"/>
        </w:rPr>
        <w:t>e) des écoles affiliées de la faculté: 1 personne</w:t>
      </w:r>
    </w:p>
    <w:p w:rsidR="00AB45AD" w:rsidRDefault="00D31CAE">
      <w:pPr>
        <w:numPr>
          <w:ilvl w:val="0"/>
          <w:numId w:val="3"/>
        </w:numPr>
        <w:tabs>
          <w:tab w:val="left" w:pos="0"/>
        </w:tabs>
        <w:jc w:val="both"/>
        <w:rPr>
          <w:sz w:val="20"/>
          <w:szCs w:val="20"/>
        </w:rPr>
      </w:pPr>
      <w:r>
        <w:rPr>
          <w:sz w:val="20"/>
          <w:szCs w:val="20"/>
        </w:rPr>
        <w:t>Représentant(e) des autres disciplines de la santé : 1 personne</w:t>
      </w:r>
    </w:p>
    <w:p w:rsidR="00AB45AD" w:rsidRDefault="00D31CAE">
      <w:pPr>
        <w:numPr>
          <w:ilvl w:val="0"/>
          <w:numId w:val="3"/>
        </w:numPr>
        <w:tabs>
          <w:tab w:val="left" w:pos="0"/>
        </w:tabs>
        <w:jc w:val="both"/>
        <w:rPr>
          <w:sz w:val="20"/>
          <w:szCs w:val="20"/>
        </w:rPr>
      </w:pPr>
      <w:r>
        <w:rPr>
          <w:sz w:val="20"/>
          <w:szCs w:val="20"/>
        </w:rPr>
        <w:t>Représentant(e) de la Direction de la collaboration Partenariat-Patient (DCPP)</w:t>
      </w:r>
    </w:p>
    <w:p w:rsidR="00AB45AD" w:rsidRDefault="00D31CAE">
      <w:pPr>
        <w:numPr>
          <w:ilvl w:val="0"/>
          <w:numId w:val="3"/>
        </w:numPr>
        <w:tabs>
          <w:tab w:val="left" w:pos="0"/>
        </w:tabs>
        <w:jc w:val="both"/>
        <w:rPr>
          <w:color w:val="000000"/>
          <w:sz w:val="20"/>
          <w:szCs w:val="20"/>
        </w:rPr>
      </w:pPr>
      <w:r>
        <w:rPr>
          <w:sz w:val="20"/>
          <w:szCs w:val="20"/>
        </w:rPr>
        <w:t>Coordonnateur(trice)(s) des secteurs d’activité (e)au DPC facultaire : 1-2 person</w:t>
      </w:r>
      <w:r>
        <w:rPr>
          <w:color w:val="000000"/>
          <w:sz w:val="20"/>
          <w:szCs w:val="20"/>
        </w:rPr>
        <w:t>nes</w:t>
      </w:r>
    </w:p>
    <w:p w:rsidR="00AB45AD" w:rsidRDefault="00AB45AD">
      <w:pPr>
        <w:tabs>
          <w:tab w:val="left" w:pos="0"/>
        </w:tabs>
        <w:ind w:left="720"/>
        <w:jc w:val="both"/>
        <w:rPr>
          <w:color w:val="000000"/>
          <w:sz w:val="20"/>
          <w:szCs w:val="20"/>
        </w:rPr>
      </w:pPr>
    </w:p>
    <w:p w:rsidR="00AB45AD" w:rsidRDefault="00AB45AD">
      <w:pPr>
        <w:tabs>
          <w:tab w:val="left" w:pos="0"/>
        </w:tabs>
        <w:jc w:val="both"/>
        <w:rPr>
          <w:b/>
          <w:color w:val="000000"/>
          <w:sz w:val="20"/>
          <w:szCs w:val="20"/>
        </w:rPr>
      </w:pPr>
    </w:p>
    <w:p w:rsidR="00AB45AD" w:rsidRDefault="00AB45AD">
      <w:pPr>
        <w:tabs>
          <w:tab w:val="left" w:pos="0"/>
        </w:tabs>
        <w:jc w:val="both"/>
        <w:rPr>
          <w:b/>
          <w:color w:val="000000"/>
          <w:sz w:val="20"/>
          <w:szCs w:val="20"/>
        </w:rPr>
      </w:pPr>
    </w:p>
    <w:p w:rsidR="00AB45AD" w:rsidRDefault="00D31CAE">
      <w:pPr>
        <w:tabs>
          <w:tab w:val="left" w:pos="0"/>
        </w:tabs>
        <w:jc w:val="both"/>
        <w:rPr>
          <w:b/>
          <w:color w:val="000000"/>
          <w:sz w:val="20"/>
          <w:szCs w:val="20"/>
        </w:rPr>
      </w:pPr>
      <w:r>
        <w:rPr>
          <w:b/>
          <w:color w:val="000000"/>
          <w:sz w:val="20"/>
          <w:szCs w:val="20"/>
        </w:rPr>
        <w:t>Membres invités (au besoin)</w:t>
      </w:r>
    </w:p>
    <w:p w:rsidR="00AB45AD" w:rsidRDefault="00D31CAE">
      <w:pPr>
        <w:numPr>
          <w:ilvl w:val="0"/>
          <w:numId w:val="5"/>
        </w:numPr>
        <w:tabs>
          <w:tab w:val="left" w:pos="0"/>
        </w:tabs>
        <w:jc w:val="both"/>
        <w:rPr>
          <w:color w:val="000000"/>
          <w:sz w:val="20"/>
          <w:szCs w:val="20"/>
        </w:rPr>
      </w:pPr>
      <w:r>
        <w:rPr>
          <w:color w:val="000000"/>
          <w:sz w:val="20"/>
          <w:szCs w:val="20"/>
        </w:rPr>
        <w:t>Représentant(e) du DPC institutionnel</w:t>
      </w:r>
    </w:p>
    <w:p w:rsidR="00AB45AD" w:rsidRDefault="00D31CAE">
      <w:pPr>
        <w:numPr>
          <w:ilvl w:val="0"/>
          <w:numId w:val="5"/>
        </w:numPr>
        <w:tabs>
          <w:tab w:val="left" w:pos="0"/>
        </w:tabs>
        <w:jc w:val="both"/>
        <w:rPr>
          <w:color w:val="000000"/>
          <w:sz w:val="20"/>
          <w:szCs w:val="20"/>
        </w:rPr>
      </w:pPr>
      <w:r>
        <w:rPr>
          <w:color w:val="000000"/>
          <w:sz w:val="20"/>
          <w:szCs w:val="20"/>
        </w:rPr>
        <w:t>Représ</w:t>
      </w:r>
      <w:r>
        <w:rPr>
          <w:sz w:val="20"/>
          <w:szCs w:val="20"/>
        </w:rPr>
        <w:t>entant(s) des autres facultés de la santé de l’Université de Montréal</w:t>
      </w:r>
    </w:p>
    <w:p w:rsidR="00AB45AD" w:rsidRDefault="00D31CAE">
      <w:pPr>
        <w:numPr>
          <w:ilvl w:val="0"/>
          <w:numId w:val="5"/>
        </w:numPr>
        <w:tabs>
          <w:tab w:val="left" w:pos="0"/>
        </w:tabs>
        <w:jc w:val="both"/>
        <w:rPr>
          <w:sz w:val="20"/>
          <w:szCs w:val="20"/>
        </w:rPr>
      </w:pPr>
      <w:r>
        <w:rPr>
          <w:sz w:val="20"/>
          <w:szCs w:val="20"/>
        </w:rPr>
        <w:t>Vice-Doyen(ne) responsable de la DDPC ou son(sa) représentant(e)</w:t>
      </w:r>
    </w:p>
    <w:p w:rsidR="00AB45AD" w:rsidRDefault="00D31CAE">
      <w:pPr>
        <w:numPr>
          <w:ilvl w:val="0"/>
          <w:numId w:val="5"/>
        </w:numPr>
        <w:tabs>
          <w:tab w:val="left" w:pos="0"/>
        </w:tabs>
        <w:jc w:val="both"/>
        <w:rPr>
          <w:sz w:val="20"/>
          <w:szCs w:val="20"/>
        </w:rPr>
        <w:sectPr w:rsidR="00AB45AD">
          <w:headerReference w:type="default" r:id="rId8"/>
          <w:footerReference w:type="default" r:id="rId9"/>
          <w:pgSz w:w="12240" w:h="15840"/>
          <w:pgMar w:top="642" w:right="1800" w:bottom="851" w:left="1800" w:header="284" w:footer="708" w:gutter="0"/>
          <w:pgNumType w:start="1"/>
          <w:cols w:space="720"/>
        </w:sectPr>
      </w:pPr>
      <w:r>
        <w:rPr>
          <w:sz w:val="20"/>
          <w:szCs w:val="20"/>
        </w:rPr>
        <w:t>Toute personne dont la contribution est jugée utile par le comité</w:t>
      </w:r>
    </w:p>
    <w:p w:rsidR="00AB45AD" w:rsidRDefault="00AB45AD">
      <w:pPr>
        <w:jc w:val="both"/>
        <w:rPr>
          <w:b/>
          <w:sz w:val="20"/>
          <w:szCs w:val="20"/>
        </w:rPr>
      </w:pPr>
    </w:p>
    <w:p w:rsidR="00AB45AD" w:rsidRDefault="00D31CAE">
      <w:pPr>
        <w:jc w:val="both"/>
        <w:rPr>
          <w:b/>
          <w:sz w:val="20"/>
          <w:szCs w:val="20"/>
        </w:rPr>
      </w:pPr>
      <w:r>
        <w:rPr>
          <w:b/>
          <w:sz w:val="20"/>
          <w:szCs w:val="20"/>
        </w:rPr>
        <w:t>Représentativité (1 personne peut représenter 2 aspects)</w:t>
      </w:r>
    </w:p>
    <w:p w:rsidR="00AB45AD" w:rsidRDefault="00AB45AD">
      <w:pPr>
        <w:jc w:val="both"/>
        <w:rPr>
          <w:b/>
          <w:color w:val="000000"/>
          <w:sz w:val="20"/>
          <w:szCs w:val="20"/>
        </w:rPr>
      </w:pPr>
    </w:p>
    <w:p w:rsidR="00AB45AD" w:rsidRDefault="00D31CAE">
      <w:pPr>
        <w:tabs>
          <w:tab w:val="left" w:pos="2340"/>
        </w:tabs>
        <w:rPr>
          <w:color w:val="000000"/>
          <w:sz w:val="20"/>
          <w:szCs w:val="20"/>
        </w:rPr>
      </w:pPr>
      <w:r>
        <w:rPr>
          <w:color w:val="000000"/>
          <w:sz w:val="20"/>
          <w:szCs w:val="20"/>
        </w:rPr>
        <w:t>Au moins un membre représente le milieu communautaire</w:t>
      </w:r>
    </w:p>
    <w:p w:rsidR="00AB45AD" w:rsidRDefault="00D31CAE">
      <w:pPr>
        <w:tabs>
          <w:tab w:val="left" w:pos="2340"/>
        </w:tabs>
        <w:rPr>
          <w:color w:val="000000"/>
          <w:sz w:val="20"/>
          <w:szCs w:val="20"/>
        </w:rPr>
      </w:pPr>
      <w:r>
        <w:rPr>
          <w:color w:val="000000"/>
          <w:sz w:val="20"/>
          <w:szCs w:val="20"/>
        </w:rPr>
        <w:t>Au moins un membre représente les professionnels de la santé avec moins de 15 ans de pratique</w:t>
      </w:r>
    </w:p>
    <w:p w:rsidR="00AB45AD" w:rsidRDefault="00D31CAE">
      <w:pPr>
        <w:tabs>
          <w:tab w:val="left" w:pos="2340"/>
        </w:tabs>
        <w:rPr>
          <w:color w:val="000000"/>
          <w:sz w:val="20"/>
          <w:szCs w:val="20"/>
        </w:rPr>
      </w:pPr>
      <w:r>
        <w:rPr>
          <w:color w:val="000000"/>
          <w:sz w:val="20"/>
          <w:szCs w:val="20"/>
        </w:rPr>
        <w:t>Au moins 3 membres représentent la médecine familiale</w:t>
      </w:r>
    </w:p>
    <w:p w:rsidR="00AB45AD" w:rsidRDefault="00D31CAE">
      <w:pPr>
        <w:tabs>
          <w:tab w:val="left" w:pos="2340"/>
        </w:tabs>
        <w:rPr>
          <w:sz w:val="20"/>
          <w:szCs w:val="20"/>
        </w:rPr>
      </w:pPr>
      <w:r>
        <w:rPr>
          <w:color w:val="000000"/>
          <w:sz w:val="20"/>
          <w:szCs w:val="20"/>
        </w:rPr>
        <w:t>Au moi</w:t>
      </w:r>
      <w:r>
        <w:rPr>
          <w:sz w:val="20"/>
          <w:szCs w:val="20"/>
        </w:rPr>
        <w:t>ns un membre représente la médecine spécialisée</w:t>
      </w:r>
    </w:p>
    <w:p w:rsidR="00AB45AD" w:rsidRDefault="00D31CAE">
      <w:pPr>
        <w:tabs>
          <w:tab w:val="left" w:pos="2340"/>
        </w:tabs>
        <w:rPr>
          <w:sz w:val="20"/>
          <w:szCs w:val="20"/>
        </w:rPr>
      </w:pPr>
      <w:r>
        <w:rPr>
          <w:sz w:val="20"/>
          <w:szCs w:val="20"/>
        </w:rPr>
        <w:t>Au moins un membre représente les écoles de la faculté</w:t>
      </w:r>
    </w:p>
    <w:p w:rsidR="00AB45AD" w:rsidRDefault="00D31CAE">
      <w:pPr>
        <w:tabs>
          <w:tab w:val="left" w:pos="2340"/>
        </w:tabs>
        <w:rPr>
          <w:sz w:val="20"/>
          <w:szCs w:val="20"/>
        </w:rPr>
      </w:pPr>
      <w:r>
        <w:rPr>
          <w:sz w:val="20"/>
          <w:szCs w:val="20"/>
        </w:rPr>
        <w:t>Au moins un membre représente les autres disciplines de la santé que la médecine.</w:t>
      </w:r>
    </w:p>
    <w:p w:rsidR="00AB45AD" w:rsidRDefault="00D31CAE">
      <w:pPr>
        <w:tabs>
          <w:tab w:val="left" w:pos="2340"/>
        </w:tabs>
        <w:rPr>
          <w:sz w:val="20"/>
          <w:szCs w:val="20"/>
        </w:rPr>
      </w:pPr>
      <w:r>
        <w:rPr>
          <w:sz w:val="20"/>
          <w:szCs w:val="20"/>
        </w:rPr>
        <w:t>Au moins une personne représente les minorités ethno-culturelles.</w:t>
      </w:r>
    </w:p>
    <w:p w:rsidR="00AB45AD" w:rsidRDefault="00AB45AD">
      <w:pPr>
        <w:pBdr>
          <w:bottom w:val="single" w:sz="4" w:space="1" w:color="000000"/>
        </w:pBdr>
        <w:jc w:val="both"/>
        <w:rPr>
          <w:b/>
          <w:color w:val="000000"/>
          <w:sz w:val="20"/>
          <w:szCs w:val="20"/>
        </w:rPr>
      </w:pPr>
    </w:p>
    <w:p w:rsidR="00AB45AD" w:rsidRDefault="00AB45AD">
      <w:pPr>
        <w:jc w:val="both"/>
        <w:rPr>
          <w:b/>
          <w:color w:val="000000"/>
          <w:sz w:val="20"/>
          <w:szCs w:val="20"/>
        </w:rPr>
      </w:pPr>
    </w:p>
    <w:p w:rsidR="00AB45AD" w:rsidRDefault="00D31CAE">
      <w:pPr>
        <w:jc w:val="both"/>
        <w:rPr>
          <w:b/>
          <w:color w:val="000000"/>
          <w:sz w:val="20"/>
          <w:szCs w:val="20"/>
        </w:rPr>
      </w:pPr>
      <w:r>
        <w:rPr>
          <w:b/>
          <w:color w:val="000000"/>
          <w:sz w:val="20"/>
          <w:szCs w:val="20"/>
        </w:rPr>
        <w:t>Mandat et rôle du(de la)  président(</w:t>
      </w:r>
      <w:r>
        <w:rPr>
          <w:b/>
          <w:sz w:val="20"/>
          <w:szCs w:val="20"/>
        </w:rPr>
        <w:t>e)</w:t>
      </w:r>
      <w:r>
        <w:rPr>
          <w:b/>
          <w:color w:val="000000"/>
          <w:sz w:val="20"/>
          <w:szCs w:val="20"/>
        </w:rPr>
        <w:t xml:space="preserve"> du comité</w:t>
      </w:r>
    </w:p>
    <w:p w:rsidR="00AB45AD" w:rsidRDefault="00AB45AD">
      <w:pPr>
        <w:jc w:val="both"/>
        <w:rPr>
          <w:b/>
          <w:color w:val="000000"/>
          <w:sz w:val="20"/>
          <w:szCs w:val="20"/>
        </w:rPr>
      </w:pPr>
    </w:p>
    <w:p w:rsidR="00AB45AD" w:rsidRDefault="00D31CAE">
      <w:pPr>
        <w:numPr>
          <w:ilvl w:val="0"/>
          <w:numId w:val="13"/>
        </w:numPr>
        <w:jc w:val="both"/>
        <w:rPr>
          <w:color w:val="000000"/>
          <w:sz w:val="20"/>
          <w:szCs w:val="20"/>
        </w:rPr>
      </w:pPr>
      <w:r>
        <w:rPr>
          <w:color w:val="000000"/>
          <w:sz w:val="20"/>
          <w:szCs w:val="20"/>
        </w:rPr>
        <w:t>Établir et veiller à la mise en œuvre des orientations et priorités du comité;</w:t>
      </w:r>
    </w:p>
    <w:p w:rsidR="00AB45AD" w:rsidRDefault="00D31CAE">
      <w:pPr>
        <w:numPr>
          <w:ilvl w:val="0"/>
          <w:numId w:val="13"/>
        </w:numPr>
        <w:jc w:val="both"/>
        <w:rPr>
          <w:color w:val="000000"/>
          <w:sz w:val="20"/>
          <w:szCs w:val="20"/>
        </w:rPr>
      </w:pPr>
      <w:r>
        <w:rPr>
          <w:color w:val="000000"/>
          <w:sz w:val="20"/>
          <w:szCs w:val="20"/>
        </w:rPr>
        <w:t xml:space="preserve">Recruter les membres du COPLAN, du comité des besoins, du comité d’accréditation, des comités scientifiques et du </w:t>
      </w:r>
      <w:r>
        <w:rPr>
          <w:sz w:val="20"/>
          <w:szCs w:val="20"/>
        </w:rPr>
        <w:t>comité d’évaluation;</w:t>
      </w:r>
    </w:p>
    <w:p w:rsidR="00AB45AD" w:rsidRDefault="00D31CAE">
      <w:pPr>
        <w:numPr>
          <w:ilvl w:val="0"/>
          <w:numId w:val="13"/>
        </w:numPr>
        <w:jc w:val="both"/>
        <w:rPr>
          <w:sz w:val="20"/>
          <w:szCs w:val="20"/>
        </w:rPr>
      </w:pPr>
      <w:r>
        <w:rPr>
          <w:sz w:val="20"/>
          <w:szCs w:val="20"/>
        </w:rPr>
        <w:t>Assurer que les activités du comité respectent les normes professionnelles, éthiques et légales en vigueur ainsi que les règlements et normes de l’Université de Montréal, du Collège des Médecins du Québec et du Comité de l’agrément de l’éducation médicale continue (CAÉMC).</w:t>
      </w:r>
    </w:p>
    <w:p w:rsidR="00AB45AD" w:rsidRDefault="00D31CAE">
      <w:pPr>
        <w:numPr>
          <w:ilvl w:val="0"/>
          <w:numId w:val="13"/>
        </w:numPr>
        <w:jc w:val="both"/>
        <w:rPr>
          <w:sz w:val="20"/>
          <w:szCs w:val="20"/>
        </w:rPr>
      </w:pPr>
      <w:r>
        <w:rPr>
          <w:sz w:val="20"/>
          <w:szCs w:val="20"/>
        </w:rPr>
        <w:t>Harmoniser les processus de DPC avec ceux de la Faculté;</w:t>
      </w:r>
    </w:p>
    <w:p w:rsidR="00AB45AD" w:rsidRDefault="00D31CAE">
      <w:pPr>
        <w:numPr>
          <w:ilvl w:val="0"/>
          <w:numId w:val="13"/>
        </w:numPr>
        <w:jc w:val="both"/>
        <w:rPr>
          <w:color w:val="000000"/>
          <w:sz w:val="20"/>
          <w:szCs w:val="20"/>
        </w:rPr>
      </w:pPr>
      <w:r>
        <w:rPr>
          <w:sz w:val="20"/>
          <w:szCs w:val="20"/>
        </w:rPr>
        <w:t>Veiller au bon fonctionnement et à la réalisation des objecti</w:t>
      </w:r>
      <w:r>
        <w:rPr>
          <w:color w:val="000000"/>
          <w:sz w:val="20"/>
          <w:szCs w:val="20"/>
        </w:rPr>
        <w:t>fs et du mandat du comité :</w:t>
      </w:r>
    </w:p>
    <w:p w:rsidR="00AB45AD" w:rsidRDefault="00D31CAE">
      <w:pPr>
        <w:numPr>
          <w:ilvl w:val="1"/>
          <w:numId w:val="13"/>
        </w:numPr>
        <w:jc w:val="both"/>
        <w:rPr>
          <w:color w:val="000000"/>
          <w:sz w:val="20"/>
          <w:szCs w:val="20"/>
        </w:rPr>
      </w:pPr>
      <w:r>
        <w:rPr>
          <w:color w:val="000000"/>
          <w:sz w:val="20"/>
          <w:szCs w:val="20"/>
        </w:rPr>
        <w:t>Organisation des réunions, compte-rendu, suivis, etc.</w:t>
      </w:r>
    </w:p>
    <w:p w:rsidR="00AB45AD" w:rsidRDefault="00D31CAE">
      <w:pPr>
        <w:numPr>
          <w:ilvl w:val="1"/>
          <w:numId w:val="13"/>
        </w:numPr>
        <w:jc w:val="both"/>
        <w:rPr>
          <w:color w:val="000000"/>
          <w:sz w:val="20"/>
          <w:szCs w:val="20"/>
        </w:rPr>
      </w:pPr>
      <w:r>
        <w:rPr>
          <w:color w:val="000000"/>
          <w:sz w:val="20"/>
          <w:szCs w:val="20"/>
        </w:rPr>
        <w:t>Respect des échéanciers et des budgets</w:t>
      </w:r>
    </w:p>
    <w:p w:rsidR="00AB45AD" w:rsidRDefault="00D31CAE">
      <w:pPr>
        <w:numPr>
          <w:ilvl w:val="1"/>
          <w:numId w:val="13"/>
        </w:numPr>
        <w:jc w:val="both"/>
        <w:rPr>
          <w:color w:val="000000"/>
          <w:sz w:val="20"/>
          <w:szCs w:val="20"/>
        </w:rPr>
      </w:pPr>
      <w:r>
        <w:rPr>
          <w:color w:val="000000"/>
          <w:sz w:val="20"/>
          <w:szCs w:val="20"/>
        </w:rPr>
        <w:t xml:space="preserve">Mesure de l’atteinte des objectifs/ mandat </w:t>
      </w:r>
    </w:p>
    <w:p w:rsidR="00AB45AD" w:rsidRDefault="00D31CAE">
      <w:pPr>
        <w:numPr>
          <w:ilvl w:val="0"/>
          <w:numId w:val="13"/>
        </w:numPr>
        <w:jc w:val="both"/>
        <w:rPr>
          <w:color w:val="000000"/>
          <w:sz w:val="20"/>
          <w:szCs w:val="20"/>
        </w:rPr>
      </w:pPr>
      <w:r>
        <w:rPr>
          <w:color w:val="000000"/>
          <w:sz w:val="20"/>
          <w:szCs w:val="20"/>
        </w:rPr>
        <w:t>Proposer aux membres des occasions de formation continue en DPC;</w:t>
      </w:r>
    </w:p>
    <w:p w:rsidR="00AB45AD" w:rsidRDefault="00D31CAE">
      <w:pPr>
        <w:numPr>
          <w:ilvl w:val="0"/>
          <w:numId w:val="13"/>
        </w:numPr>
        <w:jc w:val="both"/>
        <w:rPr>
          <w:color w:val="000000"/>
          <w:sz w:val="20"/>
          <w:szCs w:val="20"/>
        </w:rPr>
      </w:pPr>
      <w:r>
        <w:rPr>
          <w:color w:val="000000"/>
          <w:sz w:val="20"/>
          <w:szCs w:val="20"/>
        </w:rPr>
        <w:t>Présenter annuellement des rapports de progression à la Direction de la Faculté ainsi qu</w:t>
      </w:r>
      <w:r>
        <w:rPr>
          <w:sz w:val="20"/>
          <w:szCs w:val="20"/>
        </w:rPr>
        <w:t>’un rapport annuel sur ses activités</w:t>
      </w:r>
      <w:r>
        <w:rPr>
          <w:color w:val="000000"/>
          <w:sz w:val="20"/>
          <w:szCs w:val="20"/>
        </w:rPr>
        <w:t>;</w:t>
      </w:r>
    </w:p>
    <w:p w:rsidR="00AB45AD" w:rsidRDefault="00D31CAE">
      <w:pPr>
        <w:numPr>
          <w:ilvl w:val="0"/>
          <w:numId w:val="13"/>
        </w:numPr>
        <w:jc w:val="both"/>
        <w:rPr>
          <w:color w:val="000000"/>
          <w:sz w:val="20"/>
          <w:szCs w:val="20"/>
        </w:rPr>
      </w:pPr>
      <w:r>
        <w:rPr>
          <w:color w:val="000000"/>
          <w:sz w:val="20"/>
          <w:szCs w:val="20"/>
        </w:rPr>
        <w:t>S’assurer de la mitigation des conflits d’intérêts des membres du comité (le cas échéant);</w:t>
      </w:r>
    </w:p>
    <w:p w:rsidR="00AB45AD" w:rsidRDefault="00D31CAE">
      <w:pPr>
        <w:numPr>
          <w:ilvl w:val="0"/>
          <w:numId w:val="13"/>
        </w:numPr>
        <w:jc w:val="both"/>
        <w:rPr>
          <w:color w:val="000000"/>
          <w:sz w:val="20"/>
          <w:szCs w:val="20"/>
        </w:rPr>
      </w:pPr>
      <w:r>
        <w:rPr>
          <w:color w:val="000000"/>
          <w:sz w:val="20"/>
          <w:szCs w:val="20"/>
        </w:rPr>
        <w:t>Assister à toutes les réunions;</w:t>
      </w:r>
    </w:p>
    <w:p w:rsidR="00AB45AD" w:rsidRDefault="00D31CAE">
      <w:pPr>
        <w:numPr>
          <w:ilvl w:val="0"/>
          <w:numId w:val="13"/>
        </w:numPr>
        <w:jc w:val="both"/>
        <w:rPr>
          <w:color w:val="000000"/>
          <w:sz w:val="20"/>
          <w:szCs w:val="20"/>
        </w:rPr>
      </w:pPr>
      <w:r>
        <w:rPr>
          <w:color w:val="000000"/>
          <w:sz w:val="20"/>
          <w:szCs w:val="20"/>
        </w:rPr>
        <w:t>Fournir un engagement et une déclaration de conflit d’intérêts sur une base annuelle.</w:t>
      </w:r>
    </w:p>
    <w:p w:rsidR="00AB45AD" w:rsidRDefault="00AB45AD">
      <w:pPr>
        <w:jc w:val="both"/>
        <w:rPr>
          <w:color w:val="000000"/>
          <w:sz w:val="20"/>
          <w:szCs w:val="20"/>
        </w:rPr>
      </w:pPr>
    </w:p>
    <w:p w:rsidR="00AB45AD" w:rsidRDefault="00D31CAE">
      <w:pPr>
        <w:jc w:val="both"/>
        <w:rPr>
          <w:b/>
          <w:color w:val="000000"/>
          <w:sz w:val="20"/>
          <w:szCs w:val="20"/>
        </w:rPr>
      </w:pPr>
      <w:r>
        <w:rPr>
          <w:b/>
          <w:color w:val="000000"/>
          <w:sz w:val="20"/>
          <w:szCs w:val="20"/>
        </w:rPr>
        <w:t>Responsabilité des représentant(e)s de la médecine familiale</w:t>
      </w:r>
    </w:p>
    <w:p w:rsidR="00AB45AD" w:rsidRDefault="00AB45AD">
      <w:pPr>
        <w:jc w:val="both"/>
        <w:rPr>
          <w:b/>
          <w:color w:val="000000"/>
          <w:sz w:val="20"/>
          <w:szCs w:val="20"/>
        </w:rPr>
      </w:pPr>
    </w:p>
    <w:p w:rsidR="00AB45AD" w:rsidRDefault="00D31CAE">
      <w:pPr>
        <w:numPr>
          <w:ilvl w:val="0"/>
          <w:numId w:val="14"/>
        </w:numPr>
        <w:ind w:left="426" w:hanging="426"/>
        <w:jc w:val="both"/>
        <w:rPr>
          <w:color w:val="000000"/>
          <w:sz w:val="20"/>
          <w:szCs w:val="20"/>
        </w:rPr>
      </w:pPr>
      <w:r>
        <w:rPr>
          <w:color w:val="000000"/>
          <w:sz w:val="20"/>
          <w:szCs w:val="20"/>
        </w:rPr>
        <w:t>S’assurer que les activités du DPC s’accordent avec les besoins de formation des médecins de famille;</w:t>
      </w:r>
    </w:p>
    <w:p w:rsidR="00AB45AD" w:rsidRDefault="00D31CAE">
      <w:pPr>
        <w:numPr>
          <w:ilvl w:val="0"/>
          <w:numId w:val="14"/>
        </w:numPr>
        <w:ind w:left="426" w:hanging="426"/>
        <w:jc w:val="both"/>
        <w:rPr>
          <w:color w:val="000000"/>
          <w:sz w:val="20"/>
          <w:szCs w:val="20"/>
        </w:rPr>
      </w:pPr>
      <w:r>
        <w:rPr>
          <w:sz w:val="20"/>
          <w:szCs w:val="20"/>
        </w:rPr>
        <w:t>Être un m</w:t>
      </w:r>
      <w:r>
        <w:rPr>
          <w:color w:val="000000"/>
          <w:sz w:val="20"/>
          <w:szCs w:val="20"/>
        </w:rPr>
        <w:t>embre actif d</w:t>
      </w:r>
      <w:r>
        <w:rPr>
          <w:sz w:val="20"/>
          <w:szCs w:val="20"/>
        </w:rPr>
        <w:t>’un</w:t>
      </w:r>
      <w:r>
        <w:rPr>
          <w:color w:val="000000"/>
          <w:sz w:val="20"/>
          <w:szCs w:val="20"/>
        </w:rPr>
        <w:t xml:space="preserve"> comité scientifique d’au moins une activité par an;</w:t>
      </w:r>
    </w:p>
    <w:p w:rsidR="00AB45AD" w:rsidRDefault="00721B47">
      <w:pPr>
        <w:numPr>
          <w:ilvl w:val="0"/>
          <w:numId w:val="14"/>
        </w:numPr>
        <w:ind w:left="426" w:hanging="426"/>
        <w:jc w:val="both"/>
        <w:rPr>
          <w:color w:val="000000"/>
          <w:sz w:val="20"/>
          <w:szCs w:val="20"/>
        </w:rPr>
      </w:pPr>
      <w:r>
        <w:rPr>
          <w:sz w:val="20"/>
          <w:szCs w:val="20"/>
        </w:rPr>
        <w:t>Participer</w:t>
      </w:r>
      <w:r w:rsidR="00D31CAE">
        <w:rPr>
          <w:sz w:val="20"/>
          <w:szCs w:val="20"/>
        </w:rPr>
        <w:t xml:space="preserve"> aux projets innovants de la DDPC;</w:t>
      </w:r>
    </w:p>
    <w:p w:rsidR="00AB45AD" w:rsidRDefault="00D31CAE">
      <w:pPr>
        <w:numPr>
          <w:ilvl w:val="0"/>
          <w:numId w:val="14"/>
        </w:numPr>
        <w:ind w:left="426" w:hanging="426"/>
        <w:jc w:val="both"/>
        <w:rPr>
          <w:color w:val="000000"/>
          <w:sz w:val="20"/>
          <w:szCs w:val="20"/>
        </w:rPr>
      </w:pPr>
      <w:r>
        <w:rPr>
          <w:color w:val="000000"/>
          <w:sz w:val="20"/>
          <w:szCs w:val="20"/>
        </w:rPr>
        <w:t>Aider au recrutement de collègues en médecine de famille;</w:t>
      </w:r>
    </w:p>
    <w:p w:rsidR="00AB45AD" w:rsidRDefault="00D31CAE">
      <w:pPr>
        <w:numPr>
          <w:ilvl w:val="0"/>
          <w:numId w:val="14"/>
        </w:numPr>
        <w:ind w:left="426" w:hanging="426"/>
        <w:jc w:val="both"/>
        <w:rPr>
          <w:color w:val="000000"/>
          <w:sz w:val="20"/>
          <w:szCs w:val="20"/>
        </w:rPr>
      </w:pPr>
      <w:r>
        <w:rPr>
          <w:color w:val="000000"/>
          <w:sz w:val="20"/>
          <w:szCs w:val="20"/>
        </w:rPr>
        <w:t>Assister à un minimum de 3 réunions par an;</w:t>
      </w:r>
    </w:p>
    <w:p w:rsidR="00AB45AD" w:rsidRDefault="00D31CAE">
      <w:pPr>
        <w:numPr>
          <w:ilvl w:val="0"/>
          <w:numId w:val="14"/>
        </w:numPr>
        <w:ind w:left="426" w:hanging="426"/>
        <w:jc w:val="both"/>
        <w:rPr>
          <w:color w:val="000000"/>
          <w:sz w:val="20"/>
          <w:szCs w:val="20"/>
        </w:rPr>
      </w:pPr>
      <w:r>
        <w:rPr>
          <w:color w:val="000000"/>
          <w:sz w:val="20"/>
          <w:szCs w:val="20"/>
        </w:rPr>
        <w:t>Fournir un engagement et une déclaration de conflit d’intérêts sur une base annuelle.</w:t>
      </w:r>
    </w:p>
    <w:p w:rsidR="00AB45AD" w:rsidRDefault="00AB45AD">
      <w:pPr>
        <w:ind w:left="720"/>
        <w:jc w:val="both"/>
        <w:rPr>
          <w:color w:val="000000"/>
          <w:sz w:val="20"/>
          <w:szCs w:val="20"/>
        </w:rPr>
      </w:pPr>
    </w:p>
    <w:p w:rsidR="00AB45AD" w:rsidRDefault="00D31CAE">
      <w:pPr>
        <w:jc w:val="both"/>
        <w:rPr>
          <w:b/>
          <w:color w:val="000000"/>
          <w:sz w:val="20"/>
          <w:szCs w:val="20"/>
        </w:rPr>
      </w:pPr>
      <w:r>
        <w:rPr>
          <w:b/>
          <w:color w:val="000000"/>
          <w:sz w:val="20"/>
          <w:szCs w:val="20"/>
        </w:rPr>
        <w:t>Responsabilité des représentant(e)s de la médecine spécialisée</w:t>
      </w:r>
    </w:p>
    <w:p w:rsidR="00AB45AD" w:rsidRDefault="00AB45AD">
      <w:pPr>
        <w:jc w:val="both"/>
        <w:rPr>
          <w:color w:val="000000"/>
          <w:sz w:val="20"/>
          <w:szCs w:val="20"/>
        </w:rPr>
      </w:pPr>
    </w:p>
    <w:p w:rsidR="00AB45AD" w:rsidRDefault="00D31CAE">
      <w:pPr>
        <w:numPr>
          <w:ilvl w:val="0"/>
          <w:numId w:val="14"/>
        </w:numPr>
        <w:ind w:left="426" w:hanging="426"/>
        <w:jc w:val="both"/>
        <w:rPr>
          <w:color w:val="000000"/>
          <w:sz w:val="20"/>
          <w:szCs w:val="20"/>
        </w:rPr>
      </w:pPr>
      <w:r>
        <w:rPr>
          <w:color w:val="000000"/>
          <w:sz w:val="20"/>
          <w:szCs w:val="20"/>
        </w:rPr>
        <w:t>S’assurer que les activités du DPC s’accordent avec les besoins de formation des médecins spécialistes;</w:t>
      </w:r>
    </w:p>
    <w:p w:rsidR="00AB45AD" w:rsidRDefault="00D31CAE">
      <w:pPr>
        <w:numPr>
          <w:ilvl w:val="0"/>
          <w:numId w:val="14"/>
        </w:numPr>
        <w:ind w:left="426" w:hanging="426"/>
        <w:jc w:val="both"/>
        <w:rPr>
          <w:color w:val="000000"/>
          <w:sz w:val="20"/>
          <w:szCs w:val="20"/>
        </w:rPr>
      </w:pPr>
      <w:r>
        <w:rPr>
          <w:color w:val="000000"/>
          <w:sz w:val="20"/>
          <w:szCs w:val="20"/>
        </w:rPr>
        <w:t>Par ses actions, faciliter le transfert des connaissances des spécialités vers la médecine de première ligne;</w:t>
      </w:r>
    </w:p>
    <w:p w:rsidR="00AB45AD" w:rsidRDefault="00D31CAE">
      <w:pPr>
        <w:numPr>
          <w:ilvl w:val="0"/>
          <w:numId w:val="14"/>
        </w:numPr>
        <w:ind w:left="426" w:hanging="426"/>
        <w:jc w:val="both"/>
        <w:rPr>
          <w:color w:val="000000"/>
          <w:sz w:val="20"/>
          <w:szCs w:val="20"/>
        </w:rPr>
      </w:pPr>
      <w:r>
        <w:rPr>
          <w:sz w:val="20"/>
          <w:szCs w:val="20"/>
        </w:rPr>
        <w:t>Être m</w:t>
      </w:r>
      <w:r>
        <w:rPr>
          <w:color w:val="000000"/>
          <w:sz w:val="20"/>
          <w:szCs w:val="20"/>
        </w:rPr>
        <w:t>embre du comité scientifique d’au moins une activité par an;</w:t>
      </w:r>
    </w:p>
    <w:p w:rsidR="00AB45AD" w:rsidRDefault="00D31CAE">
      <w:pPr>
        <w:numPr>
          <w:ilvl w:val="0"/>
          <w:numId w:val="14"/>
        </w:numPr>
        <w:ind w:left="426" w:hanging="426"/>
        <w:jc w:val="both"/>
        <w:rPr>
          <w:color w:val="000000"/>
          <w:sz w:val="20"/>
          <w:szCs w:val="20"/>
        </w:rPr>
      </w:pPr>
      <w:r>
        <w:rPr>
          <w:color w:val="000000"/>
          <w:sz w:val="20"/>
          <w:szCs w:val="20"/>
        </w:rPr>
        <w:t xml:space="preserve">Participer à </w:t>
      </w:r>
      <w:r>
        <w:rPr>
          <w:sz w:val="20"/>
          <w:szCs w:val="20"/>
        </w:rPr>
        <w:t xml:space="preserve">aux projets </w:t>
      </w:r>
      <w:r>
        <w:rPr>
          <w:color w:val="000000"/>
          <w:sz w:val="20"/>
          <w:szCs w:val="20"/>
        </w:rPr>
        <w:t>innovant</w:t>
      </w:r>
      <w:r w:rsidR="00721B47">
        <w:rPr>
          <w:color w:val="000000"/>
          <w:sz w:val="20"/>
          <w:szCs w:val="20"/>
        </w:rPr>
        <w:t>s</w:t>
      </w:r>
      <w:r>
        <w:rPr>
          <w:color w:val="000000"/>
          <w:sz w:val="20"/>
          <w:szCs w:val="20"/>
        </w:rPr>
        <w:t xml:space="preserve"> de la DDPC;</w:t>
      </w:r>
    </w:p>
    <w:p w:rsidR="00AB45AD" w:rsidRDefault="00D31CAE">
      <w:pPr>
        <w:numPr>
          <w:ilvl w:val="0"/>
          <w:numId w:val="14"/>
        </w:numPr>
        <w:ind w:left="426" w:hanging="426"/>
        <w:jc w:val="both"/>
        <w:rPr>
          <w:color w:val="000000"/>
          <w:sz w:val="20"/>
          <w:szCs w:val="20"/>
        </w:rPr>
      </w:pPr>
      <w:r>
        <w:rPr>
          <w:color w:val="000000"/>
          <w:sz w:val="20"/>
          <w:szCs w:val="20"/>
        </w:rPr>
        <w:t>Aider au recrutement de collègues en médecine spécialisée;</w:t>
      </w:r>
    </w:p>
    <w:p w:rsidR="00AB45AD" w:rsidRDefault="00D31CAE">
      <w:pPr>
        <w:numPr>
          <w:ilvl w:val="0"/>
          <w:numId w:val="14"/>
        </w:numPr>
        <w:ind w:left="426" w:hanging="426"/>
        <w:jc w:val="both"/>
        <w:rPr>
          <w:color w:val="000000"/>
          <w:sz w:val="20"/>
          <w:szCs w:val="20"/>
        </w:rPr>
      </w:pPr>
      <w:r>
        <w:rPr>
          <w:color w:val="000000"/>
          <w:sz w:val="20"/>
          <w:szCs w:val="20"/>
        </w:rPr>
        <w:t>Assister à un minimum de 3 réunions par an;</w:t>
      </w:r>
    </w:p>
    <w:p w:rsidR="00AB45AD" w:rsidRDefault="00D31CAE">
      <w:pPr>
        <w:numPr>
          <w:ilvl w:val="0"/>
          <w:numId w:val="14"/>
        </w:numPr>
        <w:ind w:left="426" w:hanging="426"/>
        <w:jc w:val="both"/>
        <w:rPr>
          <w:color w:val="000000"/>
          <w:sz w:val="20"/>
          <w:szCs w:val="20"/>
        </w:rPr>
      </w:pPr>
      <w:r>
        <w:rPr>
          <w:color w:val="000000"/>
          <w:sz w:val="20"/>
          <w:szCs w:val="20"/>
        </w:rPr>
        <w:t>Fournir un engagement et une déclaration de conflit d’intérêts sur une base annuelle.</w:t>
      </w:r>
    </w:p>
    <w:p w:rsidR="00AB45AD" w:rsidRDefault="00AB45AD">
      <w:pPr>
        <w:ind w:left="426"/>
        <w:jc w:val="both"/>
        <w:rPr>
          <w:color w:val="000000"/>
          <w:sz w:val="20"/>
          <w:szCs w:val="20"/>
        </w:rPr>
        <w:sectPr w:rsidR="00AB45AD">
          <w:pgSz w:w="12240" w:h="15840"/>
          <w:pgMar w:top="642" w:right="1800" w:bottom="851" w:left="1800" w:header="284" w:footer="708" w:gutter="0"/>
          <w:cols w:space="720"/>
        </w:sectPr>
      </w:pPr>
    </w:p>
    <w:p w:rsidR="00AB45AD" w:rsidRDefault="00D31CAE">
      <w:pPr>
        <w:jc w:val="both"/>
        <w:rPr>
          <w:b/>
          <w:color w:val="000000"/>
          <w:sz w:val="20"/>
          <w:szCs w:val="20"/>
        </w:rPr>
      </w:pPr>
      <w:r>
        <w:rPr>
          <w:b/>
          <w:color w:val="000000"/>
          <w:sz w:val="20"/>
          <w:szCs w:val="20"/>
        </w:rPr>
        <w:lastRenderedPageBreak/>
        <w:t>Responsabilité du ou de la représentant(e) des écoles affiliées de la faculté</w:t>
      </w:r>
    </w:p>
    <w:p w:rsidR="00AB45AD" w:rsidRDefault="00AB45AD">
      <w:pPr>
        <w:jc w:val="both"/>
        <w:rPr>
          <w:b/>
          <w:color w:val="000000"/>
          <w:sz w:val="20"/>
          <w:szCs w:val="20"/>
        </w:rPr>
      </w:pPr>
    </w:p>
    <w:p w:rsidR="00AB45AD" w:rsidRDefault="00D31CAE">
      <w:pPr>
        <w:numPr>
          <w:ilvl w:val="0"/>
          <w:numId w:val="14"/>
        </w:numPr>
        <w:ind w:left="426" w:hanging="426"/>
        <w:jc w:val="both"/>
        <w:rPr>
          <w:color w:val="000000"/>
          <w:sz w:val="20"/>
          <w:szCs w:val="20"/>
        </w:rPr>
      </w:pPr>
      <w:r>
        <w:rPr>
          <w:color w:val="000000"/>
          <w:sz w:val="20"/>
          <w:szCs w:val="20"/>
        </w:rPr>
        <w:t>Transmettre les informations pertinentes aux autres membres des écoles;</w:t>
      </w:r>
    </w:p>
    <w:p w:rsidR="00AB45AD" w:rsidRDefault="00D31CAE">
      <w:pPr>
        <w:numPr>
          <w:ilvl w:val="0"/>
          <w:numId w:val="14"/>
        </w:numPr>
        <w:ind w:left="426" w:hanging="426"/>
        <w:jc w:val="both"/>
        <w:rPr>
          <w:color w:val="000000"/>
          <w:sz w:val="20"/>
          <w:szCs w:val="20"/>
        </w:rPr>
      </w:pPr>
      <w:r>
        <w:rPr>
          <w:color w:val="000000"/>
          <w:sz w:val="20"/>
          <w:szCs w:val="20"/>
        </w:rPr>
        <w:t>Favo</w:t>
      </w:r>
      <w:r>
        <w:rPr>
          <w:sz w:val="20"/>
          <w:szCs w:val="20"/>
        </w:rPr>
        <w:t>riser l’interdisciplinarité dans ses interventions au sein du comité;</w:t>
      </w:r>
    </w:p>
    <w:p w:rsidR="00AB45AD" w:rsidRDefault="00D31CAE">
      <w:pPr>
        <w:numPr>
          <w:ilvl w:val="0"/>
          <w:numId w:val="14"/>
        </w:numPr>
        <w:ind w:left="426" w:hanging="426"/>
        <w:jc w:val="both"/>
        <w:rPr>
          <w:sz w:val="20"/>
          <w:szCs w:val="20"/>
        </w:rPr>
      </w:pPr>
      <w:r>
        <w:rPr>
          <w:sz w:val="20"/>
          <w:szCs w:val="20"/>
        </w:rPr>
        <w:t>Solliciter les membres des écoles facultaires qui participeront aux activités éducatives</w:t>
      </w:r>
    </w:p>
    <w:p w:rsidR="00AB45AD" w:rsidRDefault="00D31CAE">
      <w:pPr>
        <w:numPr>
          <w:ilvl w:val="0"/>
          <w:numId w:val="14"/>
        </w:numPr>
        <w:ind w:left="426" w:hanging="426"/>
        <w:jc w:val="both"/>
        <w:rPr>
          <w:sz w:val="20"/>
          <w:szCs w:val="20"/>
        </w:rPr>
      </w:pPr>
      <w:r>
        <w:rPr>
          <w:sz w:val="20"/>
          <w:szCs w:val="20"/>
        </w:rPr>
        <w:t>Assister à un minimum de 3 réunions par an;</w:t>
      </w:r>
    </w:p>
    <w:p w:rsidR="00AB45AD" w:rsidRDefault="00D31CAE">
      <w:pPr>
        <w:numPr>
          <w:ilvl w:val="0"/>
          <w:numId w:val="14"/>
        </w:numPr>
        <w:ind w:left="426" w:hanging="426"/>
        <w:jc w:val="both"/>
        <w:rPr>
          <w:color w:val="000000"/>
          <w:sz w:val="20"/>
          <w:szCs w:val="20"/>
        </w:rPr>
      </w:pPr>
      <w:r>
        <w:rPr>
          <w:color w:val="000000"/>
          <w:sz w:val="20"/>
          <w:szCs w:val="20"/>
        </w:rPr>
        <w:t>Fournir un engagement et une déclaration de conflit d’intérêts sur une base annuelle.</w:t>
      </w:r>
    </w:p>
    <w:p w:rsidR="00AB45AD" w:rsidRDefault="00AB45AD">
      <w:pPr>
        <w:jc w:val="both"/>
        <w:rPr>
          <w:b/>
          <w:color w:val="000000"/>
          <w:sz w:val="20"/>
          <w:szCs w:val="20"/>
        </w:rPr>
      </w:pPr>
    </w:p>
    <w:p w:rsidR="00AB45AD" w:rsidRDefault="00AB45AD">
      <w:pPr>
        <w:ind w:left="720"/>
        <w:jc w:val="both"/>
        <w:rPr>
          <w:sz w:val="20"/>
          <w:szCs w:val="20"/>
        </w:rPr>
      </w:pPr>
    </w:p>
    <w:p w:rsidR="00AB45AD" w:rsidRDefault="00D31CAE">
      <w:pPr>
        <w:jc w:val="both"/>
        <w:rPr>
          <w:b/>
          <w:sz w:val="20"/>
          <w:szCs w:val="20"/>
        </w:rPr>
      </w:pPr>
      <w:r>
        <w:rPr>
          <w:b/>
          <w:sz w:val="20"/>
          <w:szCs w:val="20"/>
        </w:rPr>
        <w:t>Responsabilité du ou de la représentant(e) de la Direction de la collaboration Partenariat-Patient(e) (DCPP)</w:t>
      </w:r>
    </w:p>
    <w:p w:rsidR="00AB45AD" w:rsidRDefault="00AB45AD">
      <w:pPr>
        <w:jc w:val="both"/>
        <w:rPr>
          <w:b/>
          <w:sz w:val="20"/>
          <w:szCs w:val="20"/>
        </w:rPr>
      </w:pPr>
    </w:p>
    <w:p w:rsidR="00AB45AD" w:rsidRDefault="00D31CAE">
      <w:pPr>
        <w:numPr>
          <w:ilvl w:val="0"/>
          <w:numId w:val="14"/>
        </w:numPr>
        <w:ind w:left="426"/>
        <w:jc w:val="both"/>
        <w:rPr>
          <w:sz w:val="20"/>
          <w:szCs w:val="20"/>
        </w:rPr>
      </w:pPr>
      <w:r>
        <w:rPr>
          <w:sz w:val="20"/>
          <w:szCs w:val="20"/>
        </w:rPr>
        <w:t>S’assurer que les activités du DPC s’accordent avec les besoins exprimés par les patient(e)s et la population en général.</w:t>
      </w:r>
    </w:p>
    <w:p w:rsidR="00AB45AD" w:rsidRDefault="00D31CAE">
      <w:pPr>
        <w:numPr>
          <w:ilvl w:val="0"/>
          <w:numId w:val="14"/>
        </w:numPr>
        <w:ind w:left="426"/>
        <w:jc w:val="both"/>
        <w:rPr>
          <w:sz w:val="20"/>
          <w:szCs w:val="20"/>
        </w:rPr>
      </w:pPr>
      <w:r>
        <w:rPr>
          <w:sz w:val="20"/>
          <w:szCs w:val="20"/>
        </w:rPr>
        <w:t xml:space="preserve">Solliciter des patient(e)s partenaires pour siéger sur les comités scientifiques </w:t>
      </w:r>
    </w:p>
    <w:p w:rsidR="00AB45AD" w:rsidRDefault="00D31CAE">
      <w:pPr>
        <w:numPr>
          <w:ilvl w:val="0"/>
          <w:numId w:val="14"/>
        </w:numPr>
        <w:ind w:left="426"/>
        <w:jc w:val="both"/>
        <w:rPr>
          <w:sz w:val="20"/>
          <w:szCs w:val="20"/>
        </w:rPr>
      </w:pPr>
      <w:r>
        <w:rPr>
          <w:sz w:val="20"/>
          <w:szCs w:val="20"/>
        </w:rPr>
        <w:t>Solliciter des patient(e)s partenaires pour participer aux activités éducatives</w:t>
      </w:r>
    </w:p>
    <w:p w:rsidR="00AB45AD" w:rsidRDefault="00D31CAE">
      <w:pPr>
        <w:numPr>
          <w:ilvl w:val="0"/>
          <w:numId w:val="14"/>
        </w:numPr>
        <w:ind w:left="426"/>
        <w:jc w:val="both"/>
        <w:rPr>
          <w:sz w:val="20"/>
          <w:szCs w:val="20"/>
        </w:rPr>
      </w:pPr>
      <w:r>
        <w:rPr>
          <w:sz w:val="20"/>
          <w:szCs w:val="20"/>
        </w:rPr>
        <w:t>Participer aux projets innovant</w:t>
      </w:r>
      <w:r w:rsidR="00721B47">
        <w:rPr>
          <w:sz w:val="20"/>
          <w:szCs w:val="20"/>
        </w:rPr>
        <w:t>s</w:t>
      </w:r>
      <w:r>
        <w:rPr>
          <w:sz w:val="20"/>
          <w:szCs w:val="20"/>
        </w:rPr>
        <w:t xml:space="preserve"> de la DDPC;</w:t>
      </w:r>
    </w:p>
    <w:p w:rsidR="00AB45AD" w:rsidRDefault="00D31CAE">
      <w:pPr>
        <w:numPr>
          <w:ilvl w:val="0"/>
          <w:numId w:val="14"/>
        </w:numPr>
        <w:ind w:left="426"/>
        <w:jc w:val="both"/>
        <w:rPr>
          <w:sz w:val="20"/>
          <w:szCs w:val="20"/>
        </w:rPr>
      </w:pPr>
      <w:r>
        <w:rPr>
          <w:sz w:val="20"/>
          <w:szCs w:val="20"/>
        </w:rPr>
        <w:t>Assister à un minimum de 3 réunions par an;</w:t>
      </w:r>
    </w:p>
    <w:p w:rsidR="00AB45AD" w:rsidRDefault="00D31CAE">
      <w:pPr>
        <w:numPr>
          <w:ilvl w:val="0"/>
          <w:numId w:val="14"/>
        </w:numPr>
        <w:ind w:left="426"/>
        <w:jc w:val="both"/>
        <w:rPr>
          <w:sz w:val="20"/>
          <w:szCs w:val="20"/>
        </w:rPr>
      </w:pPr>
      <w:r>
        <w:rPr>
          <w:sz w:val="20"/>
          <w:szCs w:val="20"/>
        </w:rPr>
        <w:t>Fournir un engagement et une déclaration de conflit d’intérêts sur une base annuelle.</w:t>
      </w:r>
    </w:p>
    <w:p w:rsidR="00AB45AD" w:rsidRDefault="00AB45AD">
      <w:pPr>
        <w:jc w:val="both"/>
        <w:rPr>
          <w:b/>
          <w:color w:val="FF0000"/>
          <w:sz w:val="20"/>
          <w:szCs w:val="20"/>
        </w:rPr>
      </w:pPr>
    </w:p>
    <w:p w:rsidR="00AB45AD" w:rsidRDefault="00AB45AD">
      <w:pPr>
        <w:jc w:val="both"/>
        <w:rPr>
          <w:b/>
          <w:sz w:val="20"/>
          <w:szCs w:val="20"/>
        </w:rPr>
      </w:pPr>
    </w:p>
    <w:p w:rsidR="00AB45AD" w:rsidRDefault="00D31CAE">
      <w:pPr>
        <w:jc w:val="both"/>
        <w:rPr>
          <w:b/>
          <w:color w:val="000000"/>
          <w:sz w:val="20"/>
          <w:szCs w:val="20"/>
        </w:rPr>
      </w:pPr>
      <w:r>
        <w:rPr>
          <w:b/>
          <w:color w:val="000000"/>
          <w:sz w:val="20"/>
          <w:szCs w:val="20"/>
        </w:rPr>
        <w:t>Res</w:t>
      </w:r>
      <w:r>
        <w:rPr>
          <w:b/>
          <w:sz w:val="20"/>
          <w:szCs w:val="20"/>
        </w:rPr>
        <w:t>ponsabilité des coordon</w:t>
      </w:r>
      <w:r w:rsidR="00721B47">
        <w:rPr>
          <w:b/>
          <w:sz w:val="20"/>
          <w:szCs w:val="20"/>
        </w:rPr>
        <w:t>nateurs</w:t>
      </w:r>
      <w:r>
        <w:rPr>
          <w:b/>
          <w:sz w:val="20"/>
          <w:szCs w:val="20"/>
        </w:rPr>
        <w:t xml:space="preserve">(trice)s </w:t>
      </w:r>
      <w:r>
        <w:rPr>
          <w:sz w:val="20"/>
          <w:szCs w:val="20"/>
        </w:rPr>
        <w:t xml:space="preserve"> des secteurs d’activité au DPC facultaire</w:t>
      </w:r>
      <w:r>
        <w:rPr>
          <w:b/>
          <w:color w:val="000000"/>
          <w:sz w:val="20"/>
          <w:szCs w:val="20"/>
        </w:rPr>
        <w:t xml:space="preserve">  </w:t>
      </w:r>
    </w:p>
    <w:p w:rsidR="00AB45AD" w:rsidRDefault="00AB45AD">
      <w:pPr>
        <w:jc w:val="both"/>
        <w:rPr>
          <w:b/>
          <w:color w:val="000000"/>
          <w:sz w:val="20"/>
          <w:szCs w:val="20"/>
        </w:rPr>
      </w:pPr>
    </w:p>
    <w:p w:rsidR="00AB45AD" w:rsidRDefault="00D31CAE">
      <w:pPr>
        <w:numPr>
          <w:ilvl w:val="0"/>
          <w:numId w:val="2"/>
        </w:numPr>
        <w:ind w:left="426" w:hanging="426"/>
        <w:jc w:val="both"/>
        <w:rPr>
          <w:color w:val="000000"/>
          <w:sz w:val="20"/>
          <w:szCs w:val="20"/>
        </w:rPr>
      </w:pPr>
      <w:r>
        <w:rPr>
          <w:color w:val="000000"/>
          <w:sz w:val="20"/>
          <w:szCs w:val="20"/>
        </w:rPr>
        <w:t>Assurer le support logistique de la réunion du COPLAN (horaire, locaux, conformité des procès-verbaux)</w:t>
      </w:r>
    </w:p>
    <w:p w:rsidR="00AB45AD" w:rsidRDefault="00D31CAE">
      <w:pPr>
        <w:numPr>
          <w:ilvl w:val="0"/>
          <w:numId w:val="2"/>
        </w:numPr>
        <w:ind w:left="426" w:hanging="426"/>
        <w:jc w:val="both"/>
        <w:rPr>
          <w:color w:val="000000"/>
          <w:sz w:val="20"/>
          <w:szCs w:val="20"/>
        </w:rPr>
      </w:pPr>
      <w:r>
        <w:rPr>
          <w:color w:val="000000"/>
          <w:sz w:val="20"/>
          <w:szCs w:val="20"/>
        </w:rPr>
        <w:t>S’assurer que les activités régulières du comité ont lieu;</w:t>
      </w:r>
    </w:p>
    <w:p w:rsidR="00AB45AD" w:rsidRDefault="00D31CAE">
      <w:pPr>
        <w:numPr>
          <w:ilvl w:val="0"/>
          <w:numId w:val="2"/>
        </w:numPr>
        <w:ind w:left="426" w:hanging="426"/>
        <w:jc w:val="both"/>
        <w:rPr>
          <w:color w:val="000000"/>
          <w:sz w:val="20"/>
          <w:szCs w:val="20"/>
        </w:rPr>
      </w:pPr>
      <w:r>
        <w:rPr>
          <w:color w:val="000000"/>
          <w:sz w:val="20"/>
          <w:szCs w:val="20"/>
        </w:rPr>
        <w:t>Faire le suivi des actions à poser suite aux réunions antérieures;</w:t>
      </w:r>
    </w:p>
    <w:p w:rsidR="00AB45AD" w:rsidRDefault="00D31CAE">
      <w:pPr>
        <w:numPr>
          <w:ilvl w:val="0"/>
          <w:numId w:val="2"/>
        </w:numPr>
        <w:ind w:left="426" w:hanging="426"/>
        <w:jc w:val="both"/>
        <w:rPr>
          <w:color w:val="000000"/>
          <w:sz w:val="20"/>
          <w:szCs w:val="20"/>
        </w:rPr>
      </w:pPr>
      <w:r>
        <w:rPr>
          <w:color w:val="000000"/>
          <w:sz w:val="20"/>
          <w:szCs w:val="20"/>
        </w:rPr>
        <w:t>Recueillir l’engagement et la déclaration de conflit d’intérêts des membres sur une base annuelle;</w:t>
      </w:r>
    </w:p>
    <w:p w:rsidR="00AB45AD" w:rsidRDefault="00D31CAE">
      <w:pPr>
        <w:numPr>
          <w:ilvl w:val="0"/>
          <w:numId w:val="2"/>
        </w:numPr>
        <w:ind w:left="426" w:hanging="426"/>
        <w:jc w:val="both"/>
        <w:rPr>
          <w:color w:val="000000"/>
          <w:sz w:val="20"/>
          <w:szCs w:val="20"/>
        </w:rPr>
      </w:pPr>
      <w:r>
        <w:rPr>
          <w:sz w:val="20"/>
          <w:szCs w:val="20"/>
        </w:rPr>
        <w:t xml:space="preserve">Participer à la rédaction du rapport annuel </w:t>
      </w:r>
    </w:p>
    <w:p w:rsidR="00AB45AD" w:rsidRDefault="00D31CAE">
      <w:pPr>
        <w:numPr>
          <w:ilvl w:val="0"/>
          <w:numId w:val="2"/>
        </w:numPr>
        <w:ind w:left="426" w:hanging="426"/>
        <w:jc w:val="both"/>
        <w:rPr>
          <w:color w:val="000000"/>
          <w:sz w:val="20"/>
          <w:szCs w:val="20"/>
        </w:rPr>
      </w:pPr>
      <w:r>
        <w:rPr>
          <w:sz w:val="20"/>
          <w:szCs w:val="20"/>
        </w:rPr>
        <w:t>Participer à l’évaluation des activités du comité</w:t>
      </w:r>
    </w:p>
    <w:p w:rsidR="00AB45AD" w:rsidRDefault="00D31CAE">
      <w:pPr>
        <w:numPr>
          <w:ilvl w:val="0"/>
          <w:numId w:val="2"/>
        </w:numPr>
        <w:ind w:left="426" w:hanging="426"/>
        <w:jc w:val="both"/>
        <w:rPr>
          <w:color w:val="000000"/>
          <w:sz w:val="20"/>
          <w:szCs w:val="20"/>
        </w:rPr>
      </w:pPr>
      <w:r>
        <w:rPr>
          <w:color w:val="000000"/>
          <w:sz w:val="20"/>
          <w:szCs w:val="20"/>
        </w:rPr>
        <w:t>Faire un suivi des activités en cours à l’aide d’un tableau qui lie les activités au plan stratégique;</w:t>
      </w:r>
    </w:p>
    <w:p w:rsidR="00AB45AD" w:rsidRDefault="00D31CAE">
      <w:pPr>
        <w:numPr>
          <w:ilvl w:val="0"/>
          <w:numId w:val="2"/>
        </w:numPr>
        <w:ind w:left="426" w:hanging="426"/>
        <w:jc w:val="both"/>
        <w:rPr>
          <w:color w:val="000000"/>
          <w:sz w:val="20"/>
          <w:szCs w:val="20"/>
        </w:rPr>
      </w:pPr>
      <w:r>
        <w:rPr>
          <w:color w:val="000000"/>
          <w:sz w:val="20"/>
          <w:szCs w:val="20"/>
        </w:rPr>
        <w:t>Procéder au suivi des activités en cours et planifier celles à venir;</w:t>
      </w:r>
    </w:p>
    <w:p w:rsidR="00AB45AD" w:rsidRDefault="00D31CAE">
      <w:pPr>
        <w:numPr>
          <w:ilvl w:val="0"/>
          <w:numId w:val="2"/>
        </w:numPr>
        <w:ind w:left="426" w:hanging="426"/>
        <w:jc w:val="both"/>
        <w:rPr>
          <w:color w:val="000000"/>
          <w:sz w:val="20"/>
          <w:szCs w:val="20"/>
        </w:rPr>
      </w:pPr>
      <w:r>
        <w:rPr>
          <w:color w:val="000000"/>
          <w:sz w:val="20"/>
          <w:szCs w:val="20"/>
        </w:rPr>
        <w:t>S’assurer de la rémunération adéquate des membres du Co-Plan;</w:t>
      </w:r>
    </w:p>
    <w:p w:rsidR="00AB45AD" w:rsidRDefault="00D31CAE">
      <w:pPr>
        <w:numPr>
          <w:ilvl w:val="0"/>
          <w:numId w:val="2"/>
        </w:numPr>
        <w:ind w:left="426" w:hanging="426"/>
        <w:jc w:val="both"/>
        <w:rPr>
          <w:color w:val="000000"/>
          <w:sz w:val="20"/>
          <w:szCs w:val="20"/>
        </w:rPr>
      </w:pPr>
      <w:r>
        <w:rPr>
          <w:color w:val="000000"/>
          <w:sz w:val="20"/>
          <w:szCs w:val="20"/>
        </w:rPr>
        <w:t>Participer à toutes les réunions;</w:t>
      </w:r>
    </w:p>
    <w:p w:rsidR="00AB45AD" w:rsidRDefault="00D31CAE">
      <w:pPr>
        <w:numPr>
          <w:ilvl w:val="0"/>
          <w:numId w:val="2"/>
        </w:numPr>
        <w:ind w:left="426" w:hanging="426"/>
        <w:jc w:val="both"/>
        <w:rPr>
          <w:color w:val="000000"/>
          <w:sz w:val="20"/>
          <w:szCs w:val="20"/>
        </w:rPr>
      </w:pPr>
      <w:r>
        <w:rPr>
          <w:color w:val="000000"/>
          <w:sz w:val="20"/>
          <w:szCs w:val="20"/>
        </w:rPr>
        <w:t>Fournir une déclaration de conflit d’intérêts sur une base annuelle.</w:t>
      </w:r>
    </w:p>
    <w:p w:rsidR="00AB45AD" w:rsidRDefault="00D31CAE">
      <w:pPr>
        <w:numPr>
          <w:ilvl w:val="0"/>
          <w:numId w:val="2"/>
        </w:numPr>
        <w:ind w:left="426" w:hanging="426"/>
        <w:jc w:val="both"/>
        <w:rPr>
          <w:color w:val="000000"/>
          <w:sz w:val="20"/>
          <w:szCs w:val="20"/>
        </w:rPr>
      </w:pPr>
      <w:r>
        <w:rPr>
          <w:sz w:val="20"/>
          <w:szCs w:val="20"/>
        </w:rPr>
        <w:t>De par son expérience terrain dans l’organisation des activités, participer activement à la discussion du comité;</w:t>
      </w:r>
    </w:p>
    <w:p w:rsidR="00AB45AD" w:rsidRDefault="00D31CAE">
      <w:pPr>
        <w:numPr>
          <w:ilvl w:val="0"/>
          <w:numId w:val="2"/>
        </w:numPr>
        <w:ind w:left="426" w:hanging="426"/>
        <w:jc w:val="both"/>
        <w:rPr>
          <w:color w:val="000000"/>
          <w:sz w:val="20"/>
          <w:szCs w:val="20"/>
        </w:rPr>
      </w:pPr>
      <w:r>
        <w:rPr>
          <w:sz w:val="20"/>
          <w:szCs w:val="20"/>
        </w:rPr>
        <w:t>Aider au suivi des actions à poser;</w:t>
      </w:r>
    </w:p>
    <w:p w:rsidR="00AB45AD" w:rsidRDefault="00AB45AD">
      <w:pPr>
        <w:jc w:val="both"/>
        <w:rPr>
          <w:color w:val="000000"/>
          <w:sz w:val="20"/>
          <w:szCs w:val="20"/>
        </w:rPr>
      </w:pPr>
    </w:p>
    <w:p w:rsidR="00AB45AD" w:rsidRDefault="00AB45AD">
      <w:pPr>
        <w:jc w:val="both"/>
        <w:rPr>
          <w:b/>
          <w:color w:val="000000"/>
          <w:sz w:val="20"/>
          <w:szCs w:val="20"/>
        </w:rPr>
      </w:pPr>
    </w:p>
    <w:p w:rsidR="00AB45AD" w:rsidRDefault="00D31CAE">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b/>
          <w:sz w:val="20"/>
          <w:szCs w:val="20"/>
        </w:rPr>
      </w:pPr>
      <w:r>
        <w:rPr>
          <w:b/>
          <w:color w:val="000000"/>
          <w:sz w:val="20"/>
          <w:szCs w:val="20"/>
        </w:rPr>
        <w:t>Fonctionnement/</w:t>
      </w:r>
      <w:r>
        <w:rPr>
          <w:b/>
          <w:sz w:val="20"/>
          <w:szCs w:val="20"/>
        </w:rPr>
        <w:t>Activités du comité</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sz w:val="20"/>
          <w:szCs w:val="20"/>
        </w:rPr>
      </w:pPr>
      <w:r>
        <w:rPr>
          <w:sz w:val="20"/>
          <w:szCs w:val="20"/>
        </w:rPr>
        <w:t>Le comité se réunit au moins 6 fois par année à raison d’au moins 2.5 heures par réunion.</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sz w:val="20"/>
          <w:szCs w:val="20"/>
        </w:rPr>
      </w:pPr>
      <w:r>
        <w:rPr>
          <w:sz w:val="20"/>
          <w:szCs w:val="20"/>
        </w:rPr>
        <w:t>Prévoir des activités de DPC en priorisant les besoins déterminés par le Comité des besoins</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sz w:val="20"/>
          <w:szCs w:val="20"/>
        </w:rPr>
      </w:pPr>
      <w:r>
        <w:rPr>
          <w:sz w:val="20"/>
          <w:szCs w:val="20"/>
        </w:rPr>
        <w:t>Priorisation et planification des activités de DPC en fonction du plan stratégique.</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 xml:space="preserve">Avec l’aide des recommandations du comité d’évaluation, procéder à un bilan </w:t>
      </w:r>
      <w:r>
        <w:rPr>
          <w:sz w:val="20"/>
          <w:szCs w:val="20"/>
        </w:rPr>
        <w:t>régulier</w:t>
      </w:r>
      <w:r>
        <w:rPr>
          <w:color w:val="000000"/>
          <w:sz w:val="20"/>
          <w:szCs w:val="20"/>
        </w:rPr>
        <w:t xml:space="preserve"> de ses activités qui comprend la performance du comité, les activités réalisées et l’adhé</w:t>
      </w:r>
      <w:r>
        <w:rPr>
          <w:sz w:val="20"/>
          <w:szCs w:val="20"/>
        </w:rPr>
        <w:t>sion</w:t>
      </w:r>
      <w:r>
        <w:rPr>
          <w:color w:val="000000"/>
          <w:sz w:val="20"/>
          <w:szCs w:val="20"/>
        </w:rPr>
        <w:t xml:space="preserve"> au plan stratégique.</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Au moins 2 activités de formation en DPC pour les membres du comité par an ont lieu à même le comité.</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Prendre acte de l’activité du comité d’accréditation au moins une fois l’an.</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Inviter au besoin l’un et/ou l’autre des membres invités notamment lors du bilan annuel.</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lastRenderedPageBreak/>
        <w:t>Revoir la mission, les objectifs et les valeurs de la DDPC au moins aux 3 ans.</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Revoir les outils pour l’organisation d’activités de DDPC au moins aux 3 ans.</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 xml:space="preserve">Revoir </w:t>
      </w:r>
      <w:r w:rsidR="00721B47">
        <w:rPr>
          <w:color w:val="000000"/>
          <w:sz w:val="20"/>
          <w:szCs w:val="20"/>
        </w:rPr>
        <w:t>la</w:t>
      </w:r>
      <w:r>
        <w:rPr>
          <w:color w:val="000000"/>
          <w:sz w:val="20"/>
          <w:szCs w:val="20"/>
        </w:rPr>
        <w:t xml:space="preserve"> structure et </w:t>
      </w:r>
      <w:r w:rsidR="00721B47">
        <w:rPr>
          <w:color w:val="000000"/>
          <w:sz w:val="20"/>
          <w:szCs w:val="20"/>
        </w:rPr>
        <w:t xml:space="preserve">le </w:t>
      </w:r>
      <w:r>
        <w:rPr>
          <w:color w:val="000000"/>
          <w:sz w:val="20"/>
          <w:szCs w:val="20"/>
        </w:rPr>
        <w:t>mandat au moins aux 3 ans.</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Revoir les mandats des comités d’évaluation et des besoins au moins aux 3 ans.</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color w:val="000000"/>
          <w:sz w:val="20"/>
          <w:szCs w:val="20"/>
        </w:rPr>
        <w:sectPr w:rsidR="00AB45AD">
          <w:pgSz w:w="12240" w:h="15840"/>
          <w:pgMar w:top="642" w:right="1800" w:bottom="851" w:left="1800" w:header="284" w:footer="708" w:gutter="0"/>
          <w:cols w:space="720"/>
        </w:sectPr>
      </w:pPr>
      <w:r>
        <w:rPr>
          <w:color w:val="000000"/>
          <w:sz w:val="20"/>
          <w:szCs w:val="20"/>
        </w:rPr>
        <w:t xml:space="preserve">Procéder au </w:t>
      </w:r>
      <w:r>
        <w:rPr>
          <w:sz w:val="20"/>
          <w:szCs w:val="20"/>
        </w:rPr>
        <w:t>renouvellement</w:t>
      </w:r>
      <w:r>
        <w:rPr>
          <w:color w:val="000000"/>
          <w:sz w:val="20"/>
          <w:szCs w:val="20"/>
        </w:rPr>
        <w:t xml:space="preserve"> du plan stratégique quinquennal de la DDPC.</w:t>
      </w:r>
    </w:p>
    <w:p w:rsidR="00AB45AD" w:rsidRDefault="00AB45AD">
      <w:pPr>
        <w:rPr>
          <w:b/>
          <w:color w:val="000000"/>
          <w:sz w:val="20"/>
          <w:szCs w:val="20"/>
        </w:rPr>
      </w:pPr>
    </w:p>
    <w:p w:rsidR="00AB45AD" w:rsidRDefault="00AB45AD">
      <w:pPr>
        <w:jc w:val="center"/>
        <w:rPr>
          <w:b/>
          <w:color w:val="000000"/>
          <w:sz w:val="20"/>
          <w:szCs w:val="20"/>
        </w:rPr>
      </w:pPr>
    </w:p>
    <w:p w:rsidR="00AB45AD" w:rsidRDefault="00AB45AD">
      <w:pPr>
        <w:jc w:val="center"/>
        <w:rPr>
          <w:b/>
          <w:color w:val="000000"/>
          <w:sz w:val="20"/>
          <w:szCs w:val="20"/>
        </w:rPr>
      </w:pPr>
    </w:p>
    <w:p w:rsidR="00AB45AD" w:rsidRDefault="00D31CAE">
      <w:pPr>
        <w:jc w:val="center"/>
        <w:rPr>
          <w:b/>
          <w:color w:val="000000"/>
          <w:sz w:val="20"/>
          <w:szCs w:val="20"/>
        </w:rPr>
      </w:pPr>
      <w:r>
        <w:rPr>
          <w:b/>
          <w:color w:val="000000"/>
          <w:sz w:val="20"/>
          <w:szCs w:val="20"/>
        </w:rPr>
        <w:t>Engagement des membres du comité de planification (COPLAN)</w:t>
      </w:r>
    </w:p>
    <w:p w:rsidR="00AB45AD" w:rsidRDefault="00AB45AD">
      <w:pPr>
        <w:jc w:val="center"/>
        <w:rPr>
          <w:b/>
          <w:color w:val="000000"/>
          <w:sz w:val="20"/>
          <w:szCs w:val="20"/>
        </w:rPr>
      </w:pPr>
    </w:p>
    <w:p w:rsidR="00AB45AD" w:rsidRDefault="00AB45AD">
      <w:pPr>
        <w:jc w:val="center"/>
        <w:rPr>
          <w:b/>
          <w:color w:val="000000"/>
          <w:sz w:val="20"/>
          <w:szCs w:val="20"/>
        </w:rPr>
      </w:pPr>
    </w:p>
    <w:p w:rsidR="00AB45AD" w:rsidRDefault="00D31CAE">
      <w:pPr>
        <w:rPr>
          <w:color w:val="000000"/>
          <w:sz w:val="20"/>
          <w:szCs w:val="20"/>
        </w:rPr>
      </w:pPr>
      <w:r>
        <w:rPr>
          <w:color w:val="000000"/>
          <w:sz w:val="20"/>
          <w:szCs w:val="20"/>
        </w:rPr>
        <w:t></w:t>
      </w:r>
      <w:r>
        <w:rPr>
          <w:color w:val="000000"/>
          <w:sz w:val="20"/>
          <w:szCs w:val="20"/>
        </w:rPr>
        <w:tab/>
        <w:t>J’ai lu et j’accepte de respecter mon mandat au sein du comité de planification (COPLAN)</w:t>
      </w:r>
    </w:p>
    <w:p w:rsidR="00AB45AD" w:rsidRDefault="00AB45AD">
      <w:pPr>
        <w:rPr>
          <w:color w:val="000000"/>
          <w:sz w:val="20"/>
          <w:szCs w:val="20"/>
        </w:rPr>
      </w:pPr>
    </w:p>
    <w:p w:rsidR="00AB45AD" w:rsidRDefault="00D31CAE">
      <w:pPr>
        <w:tabs>
          <w:tab w:val="left" w:pos="0"/>
        </w:tabs>
        <w:ind w:left="708"/>
        <w:jc w:val="both"/>
        <w:rPr>
          <w:color w:val="000000"/>
          <w:sz w:val="20"/>
          <w:szCs w:val="20"/>
        </w:rPr>
      </w:pPr>
      <w:r>
        <w:rPr>
          <w:color w:val="000000"/>
          <w:sz w:val="20"/>
          <w:szCs w:val="20"/>
        </w:rPr>
        <w:t></w:t>
      </w:r>
      <w:r>
        <w:rPr>
          <w:color w:val="000000"/>
          <w:sz w:val="20"/>
          <w:szCs w:val="20"/>
        </w:rPr>
        <w:tab/>
        <w:t>Président</w:t>
      </w:r>
    </w:p>
    <w:p w:rsidR="00AB45AD" w:rsidRDefault="00D31CAE">
      <w:pPr>
        <w:tabs>
          <w:tab w:val="left" w:pos="0"/>
        </w:tabs>
        <w:ind w:left="708"/>
        <w:jc w:val="both"/>
        <w:rPr>
          <w:color w:val="000000"/>
          <w:sz w:val="20"/>
          <w:szCs w:val="20"/>
        </w:rPr>
      </w:pPr>
      <w:r>
        <w:rPr>
          <w:color w:val="000000"/>
          <w:sz w:val="20"/>
          <w:szCs w:val="20"/>
        </w:rPr>
        <w:t></w:t>
      </w:r>
      <w:r>
        <w:rPr>
          <w:color w:val="000000"/>
          <w:sz w:val="20"/>
          <w:szCs w:val="20"/>
        </w:rPr>
        <w:tab/>
        <w:t>Représentants de la médecine familiale </w:t>
      </w:r>
    </w:p>
    <w:p w:rsidR="00AB45AD" w:rsidRDefault="00D31CAE">
      <w:pPr>
        <w:tabs>
          <w:tab w:val="left" w:pos="0"/>
        </w:tabs>
        <w:ind w:left="708"/>
        <w:jc w:val="both"/>
        <w:rPr>
          <w:color w:val="000000"/>
          <w:sz w:val="20"/>
          <w:szCs w:val="20"/>
        </w:rPr>
      </w:pPr>
      <w:r>
        <w:rPr>
          <w:color w:val="000000"/>
          <w:sz w:val="20"/>
          <w:szCs w:val="20"/>
        </w:rPr>
        <w:t></w:t>
      </w:r>
      <w:r>
        <w:rPr>
          <w:color w:val="000000"/>
          <w:sz w:val="20"/>
          <w:szCs w:val="20"/>
        </w:rPr>
        <w:tab/>
        <w:t>Représentants des médecins spécialistes</w:t>
      </w:r>
    </w:p>
    <w:p w:rsidR="00AB45AD" w:rsidRDefault="00D31CAE">
      <w:pPr>
        <w:tabs>
          <w:tab w:val="left" w:pos="0"/>
        </w:tabs>
        <w:ind w:left="708"/>
        <w:jc w:val="both"/>
        <w:rPr>
          <w:color w:val="000000"/>
          <w:sz w:val="20"/>
          <w:szCs w:val="20"/>
        </w:rPr>
      </w:pPr>
      <w:r>
        <w:rPr>
          <w:color w:val="000000"/>
          <w:sz w:val="20"/>
          <w:szCs w:val="20"/>
        </w:rPr>
        <w:t></w:t>
      </w:r>
      <w:r>
        <w:rPr>
          <w:color w:val="000000"/>
          <w:sz w:val="20"/>
          <w:szCs w:val="20"/>
        </w:rPr>
        <w:tab/>
        <w:t>Représentant des écoles affiliées de la faculté</w:t>
      </w:r>
    </w:p>
    <w:p w:rsidR="00AB45AD" w:rsidRDefault="00D31CAE">
      <w:pPr>
        <w:tabs>
          <w:tab w:val="left" w:pos="0"/>
        </w:tabs>
        <w:ind w:left="720"/>
        <w:jc w:val="both"/>
        <w:rPr>
          <w:sz w:val="20"/>
          <w:szCs w:val="20"/>
        </w:rPr>
      </w:pPr>
      <w:r>
        <w:rPr>
          <w:sz w:val="20"/>
          <w:szCs w:val="20"/>
        </w:rPr>
        <w:t>           Représentant(e) de la Direction de la collaboration Partenariat-Patient (DCPP)</w:t>
      </w:r>
    </w:p>
    <w:p w:rsidR="00AB45AD" w:rsidRDefault="00D31CAE">
      <w:pPr>
        <w:tabs>
          <w:tab w:val="left" w:pos="0"/>
        </w:tabs>
        <w:ind w:left="708"/>
        <w:jc w:val="both"/>
        <w:rPr>
          <w:color w:val="000000"/>
          <w:sz w:val="20"/>
          <w:szCs w:val="20"/>
        </w:rPr>
      </w:pPr>
      <w:r>
        <w:rPr>
          <w:color w:val="000000"/>
          <w:sz w:val="20"/>
          <w:szCs w:val="20"/>
        </w:rPr>
        <w:t></w:t>
      </w:r>
      <w:r>
        <w:rPr>
          <w:color w:val="000000"/>
          <w:sz w:val="20"/>
          <w:szCs w:val="20"/>
        </w:rPr>
        <w:tab/>
        <w:t>Représentant des autres disciplines de la santé</w:t>
      </w:r>
    </w:p>
    <w:p w:rsidR="00AB45AD" w:rsidRDefault="00AB45AD">
      <w:pPr>
        <w:tabs>
          <w:tab w:val="left" w:pos="0"/>
        </w:tabs>
        <w:ind w:left="708"/>
        <w:jc w:val="both"/>
        <w:rPr>
          <w:color w:val="000000"/>
          <w:sz w:val="20"/>
          <w:szCs w:val="20"/>
        </w:rPr>
      </w:pPr>
    </w:p>
    <w:p w:rsidR="00AB45AD" w:rsidRDefault="00D31CAE">
      <w:pPr>
        <w:rPr>
          <w:color w:val="000000"/>
          <w:sz w:val="20"/>
          <w:szCs w:val="20"/>
        </w:rPr>
      </w:pPr>
      <w:r>
        <w:rPr>
          <w:color w:val="000000"/>
          <w:sz w:val="20"/>
          <w:szCs w:val="20"/>
        </w:rPr>
        <w:t xml:space="preserve"> </w:t>
      </w:r>
    </w:p>
    <w:p w:rsidR="00AB45AD" w:rsidRDefault="00D31CAE">
      <w:pPr>
        <w:rPr>
          <w:color w:val="000000"/>
          <w:sz w:val="20"/>
          <w:szCs w:val="20"/>
        </w:rPr>
      </w:pPr>
      <w:r>
        <w:rPr>
          <w:color w:val="000000"/>
          <w:sz w:val="20"/>
          <w:szCs w:val="20"/>
        </w:rPr>
        <w:tab/>
      </w:r>
    </w:p>
    <w:p w:rsidR="00AB45AD" w:rsidRDefault="00D31CAE">
      <w:pPr>
        <w:jc w:val="both"/>
        <w:rPr>
          <w:color w:val="000000"/>
          <w:sz w:val="20"/>
          <w:szCs w:val="20"/>
        </w:rPr>
      </w:pPr>
      <w:r>
        <w:rPr>
          <w:color w:val="000000"/>
          <w:sz w:val="20"/>
          <w:szCs w:val="20"/>
        </w:rPr>
        <w:t></w:t>
      </w:r>
      <w:r>
        <w:rPr>
          <w:color w:val="000000"/>
          <w:sz w:val="20"/>
          <w:szCs w:val="20"/>
        </w:rPr>
        <w:tab/>
        <w:t xml:space="preserve"> J’ai lu et j’accepte de m’assurer que les normes du code d’éthique facultaire en vigueur soient respectées lors de la planification, l’organisation et la mise en œuvre des programmes de formation dont je suis responsable.</w:t>
      </w:r>
    </w:p>
    <w:p w:rsidR="00AB45AD" w:rsidRDefault="00AB45AD">
      <w:pPr>
        <w:jc w:val="both"/>
        <w:rPr>
          <w:color w:val="000000"/>
          <w:sz w:val="20"/>
          <w:szCs w:val="20"/>
        </w:rPr>
      </w:pPr>
    </w:p>
    <w:p w:rsidR="00AB45AD" w:rsidRDefault="00D31CAE">
      <w:pPr>
        <w:rPr>
          <w:color w:val="000000"/>
          <w:sz w:val="20"/>
          <w:szCs w:val="20"/>
        </w:rPr>
      </w:pPr>
      <w:r>
        <w:rPr>
          <w:color w:val="000000"/>
          <w:sz w:val="20"/>
          <w:szCs w:val="20"/>
        </w:rPr>
        <w:t></w:t>
      </w:r>
      <w:r>
        <w:rPr>
          <w:color w:val="000000"/>
          <w:sz w:val="20"/>
          <w:szCs w:val="20"/>
        </w:rPr>
        <w:tab/>
        <w:t>Je m’engage à assister à un minimum de 3 réunions par année.</w:t>
      </w:r>
    </w:p>
    <w:p w:rsidR="00AB45AD" w:rsidRDefault="00AB45AD">
      <w:pPr>
        <w:jc w:val="both"/>
        <w:rPr>
          <w:color w:val="000000"/>
          <w:sz w:val="20"/>
          <w:szCs w:val="20"/>
        </w:rPr>
      </w:pPr>
    </w:p>
    <w:p w:rsidR="00AB45AD" w:rsidRDefault="00AB45AD">
      <w:pPr>
        <w:rPr>
          <w:color w:val="000000"/>
          <w:sz w:val="20"/>
          <w:szCs w:val="20"/>
        </w:rPr>
      </w:pPr>
    </w:p>
    <w:p w:rsidR="00AB45AD" w:rsidRDefault="00AB45AD">
      <w:pPr>
        <w:jc w:val="both"/>
        <w:rPr>
          <w:color w:val="000000"/>
          <w:sz w:val="20"/>
          <w:szCs w:val="20"/>
        </w:rPr>
      </w:pPr>
    </w:p>
    <w:p w:rsidR="00AB45AD" w:rsidRDefault="00D31CAE">
      <w:pPr>
        <w:tabs>
          <w:tab w:val="right" w:pos="8640"/>
        </w:tabs>
        <w:jc w:val="both"/>
        <w:rPr>
          <w:color w:val="000000"/>
          <w:sz w:val="20"/>
          <w:szCs w:val="20"/>
        </w:rPr>
      </w:pPr>
      <w:r>
        <w:rPr>
          <w:color w:val="000000"/>
          <w:sz w:val="20"/>
          <w:szCs w:val="20"/>
        </w:rPr>
        <w:t>_________________________________________________</w:t>
      </w:r>
      <w:r>
        <w:rPr>
          <w:color w:val="000000"/>
          <w:sz w:val="20"/>
          <w:szCs w:val="20"/>
        </w:rPr>
        <w:tab/>
      </w:r>
    </w:p>
    <w:p w:rsidR="00AB45AD" w:rsidRDefault="00D31CAE">
      <w:pPr>
        <w:jc w:val="both"/>
        <w:rPr>
          <w:color w:val="000000"/>
          <w:sz w:val="20"/>
          <w:szCs w:val="20"/>
        </w:rPr>
      </w:pPr>
      <w:r>
        <w:rPr>
          <w:color w:val="000000"/>
          <w:sz w:val="20"/>
          <w:szCs w:val="20"/>
        </w:rPr>
        <w:t>Prénom et nom (en lettres moulées)</w:t>
      </w: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D31CAE">
      <w:pPr>
        <w:jc w:val="both"/>
        <w:rPr>
          <w:color w:val="000000"/>
          <w:sz w:val="20"/>
          <w:szCs w:val="20"/>
        </w:rPr>
      </w:pPr>
      <w:r>
        <w:rPr>
          <w:color w:val="000000"/>
          <w:sz w:val="20"/>
          <w:szCs w:val="20"/>
        </w:rPr>
        <w:t>_________________________________________________</w:t>
      </w:r>
    </w:p>
    <w:p w:rsidR="00AB45AD" w:rsidRDefault="00D31CAE">
      <w:pPr>
        <w:jc w:val="both"/>
        <w:rPr>
          <w:color w:val="000000"/>
          <w:sz w:val="20"/>
          <w:szCs w:val="20"/>
        </w:rPr>
      </w:pPr>
      <w:r>
        <w:rPr>
          <w:color w:val="000000"/>
          <w:sz w:val="20"/>
          <w:szCs w:val="20"/>
        </w:rPr>
        <w:t>Signature</w:t>
      </w: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D31CAE">
      <w:pPr>
        <w:jc w:val="both"/>
        <w:rPr>
          <w:color w:val="000000"/>
          <w:sz w:val="20"/>
          <w:szCs w:val="20"/>
        </w:rPr>
      </w:pPr>
      <w:r>
        <w:rPr>
          <w:color w:val="000000"/>
          <w:sz w:val="20"/>
          <w:szCs w:val="20"/>
        </w:rPr>
        <w:t>________________</w:t>
      </w:r>
    </w:p>
    <w:p w:rsidR="00AB45AD" w:rsidRDefault="00D31CAE">
      <w:pPr>
        <w:jc w:val="both"/>
        <w:rPr>
          <w:color w:val="000000"/>
          <w:sz w:val="20"/>
          <w:szCs w:val="20"/>
        </w:rPr>
      </w:pPr>
      <w:r>
        <w:rPr>
          <w:color w:val="000000"/>
          <w:sz w:val="20"/>
          <w:szCs w:val="20"/>
        </w:rPr>
        <w:t>Date</w:t>
      </w: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AB45AD">
      <w:pPr>
        <w:jc w:val="both"/>
        <w:rPr>
          <w:color w:val="000000"/>
          <w:sz w:val="20"/>
          <w:szCs w:val="20"/>
        </w:rPr>
      </w:pPr>
    </w:p>
    <w:p w:rsidR="00AB45AD" w:rsidRDefault="00D31CAE">
      <w:pPr>
        <w:rPr>
          <w:color w:val="000000"/>
          <w:sz w:val="20"/>
          <w:szCs w:val="20"/>
        </w:rPr>
      </w:pPr>
      <w:r>
        <w:br w:type="page"/>
      </w:r>
    </w:p>
    <w:p w:rsidR="00AB45AD" w:rsidRDefault="00AB45AD">
      <w:pPr>
        <w:pBdr>
          <w:top w:val="nil"/>
          <w:left w:val="nil"/>
          <w:bottom w:val="nil"/>
          <w:right w:val="nil"/>
          <w:between w:val="nil"/>
        </w:pBdr>
        <w:tabs>
          <w:tab w:val="right" w:pos="9360"/>
        </w:tabs>
        <w:jc w:val="center"/>
        <w:rPr>
          <w:b/>
          <w:color w:val="000000"/>
          <w:sz w:val="20"/>
          <w:szCs w:val="20"/>
          <w:u w:val="single"/>
        </w:rPr>
      </w:pPr>
    </w:p>
    <w:p w:rsidR="00AB45AD" w:rsidRDefault="00AB45AD">
      <w:pPr>
        <w:pBdr>
          <w:top w:val="nil"/>
          <w:left w:val="nil"/>
          <w:bottom w:val="nil"/>
          <w:right w:val="nil"/>
          <w:between w:val="nil"/>
        </w:pBdr>
        <w:tabs>
          <w:tab w:val="right" w:pos="9360"/>
        </w:tabs>
        <w:jc w:val="center"/>
        <w:rPr>
          <w:b/>
          <w:color w:val="000000"/>
          <w:sz w:val="20"/>
          <w:szCs w:val="20"/>
          <w:u w:val="single"/>
        </w:rPr>
      </w:pP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 xml:space="preserve">Structure et Mandats </w:t>
      </w: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 xml:space="preserve">du </w:t>
      </w:r>
      <w:r>
        <w:rPr>
          <w:b/>
          <w:sz w:val="20"/>
          <w:szCs w:val="20"/>
        </w:rPr>
        <w:t>C</w:t>
      </w:r>
      <w:r>
        <w:rPr>
          <w:b/>
          <w:color w:val="000000"/>
          <w:sz w:val="20"/>
          <w:szCs w:val="20"/>
        </w:rPr>
        <w:t xml:space="preserve">omité des besoins </w:t>
      </w: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de la Direction du développement professionnel continu (DDPC)</w:t>
      </w:r>
    </w:p>
    <w:p w:rsidR="00AB45AD" w:rsidRDefault="00AB45AD">
      <w:pPr>
        <w:jc w:val="both"/>
        <w:rPr>
          <w:b/>
          <w:sz w:val="20"/>
          <w:szCs w:val="20"/>
        </w:rPr>
      </w:pPr>
    </w:p>
    <w:p w:rsidR="00AB45AD" w:rsidRDefault="00D31CAE">
      <w:pPr>
        <w:jc w:val="both"/>
        <w:rPr>
          <w:sz w:val="20"/>
          <w:szCs w:val="20"/>
        </w:rPr>
      </w:pPr>
      <w:r>
        <w:rPr>
          <w:b/>
          <w:sz w:val="20"/>
          <w:szCs w:val="20"/>
        </w:rPr>
        <w:t>Description générale du comité</w:t>
      </w:r>
    </w:p>
    <w:p w:rsidR="00AB45AD" w:rsidRDefault="00AB45AD">
      <w:pPr>
        <w:jc w:val="both"/>
        <w:rPr>
          <w:sz w:val="20"/>
          <w:szCs w:val="20"/>
        </w:rPr>
      </w:pPr>
    </w:p>
    <w:p w:rsidR="00AB45AD" w:rsidRDefault="00D31CAE">
      <w:pPr>
        <w:jc w:val="both"/>
        <w:rPr>
          <w:sz w:val="20"/>
          <w:szCs w:val="20"/>
        </w:rPr>
      </w:pPr>
      <w:r>
        <w:rPr>
          <w:sz w:val="20"/>
          <w:szCs w:val="20"/>
        </w:rPr>
        <w:t>Le comité des besoins de la DDPC est un comité consultatif qui se réfère au comité de planification des activités de la direction du développement professionnel continu (COPLAN de la DDPC). Sa mission est d’assurer une démarche systématique dans le processus d’évaluation des besoins (perçus, non perçus, résiduels, démontrés, institutionnels ou normatifs) de formation des clientèles cibles (médecins de famille, spécialistes, et autres professionnel(le)s de la santé) visées par les activités de formation de la direction du DPC de la Faculté de médecine de l’Université de Montréal en tenant compte des besoins de la société, des normes de pratiques exemplaires tel que documenté par la littérature</w:t>
      </w:r>
      <w:r w:rsidR="00721B47">
        <w:rPr>
          <w:sz w:val="20"/>
          <w:szCs w:val="20"/>
        </w:rPr>
        <w:t>,</w:t>
      </w:r>
      <w:r>
        <w:rPr>
          <w:sz w:val="20"/>
          <w:szCs w:val="20"/>
        </w:rPr>
        <w:t xml:space="preserve"> et ce dans le respect de la mission de la Faculté de médecine de l’Université de Montréal</w:t>
      </w:r>
      <w:r w:rsidR="00721B47">
        <w:rPr>
          <w:sz w:val="20"/>
          <w:szCs w:val="20"/>
        </w:rPr>
        <w:t>.</w:t>
      </w:r>
    </w:p>
    <w:p w:rsidR="00AB45AD" w:rsidRDefault="00AB45AD">
      <w:pPr>
        <w:jc w:val="both"/>
        <w:rPr>
          <w:sz w:val="20"/>
          <w:szCs w:val="20"/>
        </w:rPr>
      </w:pPr>
    </w:p>
    <w:p w:rsidR="00AB45AD" w:rsidRDefault="00D31CAE">
      <w:pPr>
        <w:jc w:val="both"/>
        <w:rPr>
          <w:b/>
          <w:sz w:val="20"/>
          <w:szCs w:val="20"/>
        </w:rPr>
      </w:pPr>
      <w:r>
        <w:rPr>
          <w:b/>
          <w:sz w:val="20"/>
          <w:szCs w:val="20"/>
        </w:rPr>
        <w:t>Objectifs généraux du comité</w:t>
      </w:r>
    </w:p>
    <w:p w:rsidR="00AB45AD" w:rsidRDefault="00AB45AD">
      <w:pPr>
        <w:ind w:left="708"/>
        <w:jc w:val="both"/>
        <w:rPr>
          <w:sz w:val="20"/>
          <w:szCs w:val="20"/>
        </w:rPr>
      </w:pPr>
    </w:p>
    <w:p w:rsidR="00AB45AD" w:rsidRDefault="00D31CAE">
      <w:pPr>
        <w:numPr>
          <w:ilvl w:val="0"/>
          <w:numId w:val="8"/>
        </w:numPr>
        <w:jc w:val="both"/>
        <w:rPr>
          <w:sz w:val="20"/>
          <w:szCs w:val="20"/>
        </w:rPr>
      </w:pPr>
      <w:r>
        <w:rPr>
          <w:sz w:val="20"/>
          <w:szCs w:val="20"/>
        </w:rPr>
        <w:t>Répertorier une variété d’outils d’évaluation des besoins de formation et établir des critères de sélection d’un outil par rapport à un autre selon les buts visés.</w:t>
      </w:r>
    </w:p>
    <w:p w:rsidR="00AB45AD" w:rsidRDefault="00D31CAE">
      <w:pPr>
        <w:numPr>
          <w:ilvl w:val="0"/>
          <w:numId w:val="8"/>
        </w:numPr>
        <w:jc w:val="both"/>
        <w:rPr>
          <w:sz w:val="20"/>
          <w:szCs w:val="20"/>
        </w:rPr>
      </w:pPr>
      <w:r>
        <w:rPr>
          <w:sz w:val="20"/>
          <w:szCs w:val="20"/>
        </w:rPr>
        <w:t xml:space="preserve">Effectuer des enquêtes de besoins auprès de notre clientèle cible à l'aide de sondages par internet, des </w:t>
      </w:r>
      <w:r>
        <w:rPr>
          <w:i/>
          <w:sz w:val="20"/>
          <w:szCs w:val="20"/>
        </w:rPr>
        <w:t xml:space="preserve">focus groups </w:t>
      </w:r>
      <w:r>
        <w:rPr>
          <w:sz w:val="20"/>
          <w:szCs w:val="20"/>
        </w:rPr>
        <w:t>et d’autres méthodes au besoin.</w:t>
      </w:r>
    </w:p>
    <w:p w:rsidR="00AB45AD" w:rsidRDefault="00D31CAE">
      <w:pPr>
        <w:numPr>
          <w:ilvl w:val="0"/>
          <w:numId w:val="8"/>
        </w:numPr>
        <w:jc w:val="both"/>
        <w:rPr>
          <w:sz w:val="20"/>
          <w:szCs w:val="20"/>
        </w:rPr>
      </w:pPr>
      <w:r>
        <w:rPr>
          <w:sz w:val="20"/>
          <w:szCs w:val="20"/>
        </w:rPr>
        <w:t>Consulter périodiquement le CMQ, l’ACPM, l’INSPQ, les guides de pratiques et les autres instances normatives (incluant les lignes directrices et les normes professionnelles) ainsi que les médecins spécialistes afin d’évaluer les besoins non perçus.</w:t>
      </w:r>
    </w:p>
    <w:p w:rsidR="00AB45AD" w:rsidRDefault="00D31CAE">
      <w:pPr>
        <w:numPr>
          <w:ilvl w:val="0"/>
          <w:numId w:val="8"/>
        </w:numPr>
        <w:jc w:val="both"/>
        <w:rPr>
          <w:sz w:val="20"/>
          <w:szCs w:val="20"/>
        </w:rPr>
      </w:pPr>
      <w:r>
        <w:rPr>
          <w:sz w:val="20"/>
          <w:szCs w:val="20"/>
        </w:rPr>
        <w:t>Consulter régulièrement les experts en DPC pour les suivis des tendances éducatives.</w:t>
      </w:r>
    </w:p>
    <w:p w:rsidR="00AB45AD" w:rsidRDefault="00AB45AD">
      <w:pPr>
        <w:ind w:left="720"/>
        <w:jc w:val="both"/>
        <w:rPr>
          <w:sz w:val="20"/>
          <w:szCs w:val="20"/>
        </w:rPr>
      </w:pPr>
    </w:p>
    <w:p w:rsidR="00AB45AD" w:rsidRDefault="00D31CAE">
      <w:pPr>
        <w:numPr>
          <w:ilvl w:val="0"/>
          <w:numId w:val="8"/>
        </w:numPr>
        <w:jc w:val="both"/>
        <w:rPr>
          <w:sz w:val="20"/>
          <w:szCs w:val="20"/>
        </w:rPr>
      </w:pPr>
      <w:r>
        <w:rPr>
          <w:sz w:val="20"/>
          <w:szCs w:val="20"/>
        </w:rPr>
        <w:t>Réviser les évaluations des activités de formation pour déterminer les besoins.</w:t>
      </w:r>
    </w:p>
    <w:p w:rsidR="00AB45AD" w:rsidRDefault="00D31CAE">
      <w:pPr>
        <w:numPr>
          <w:ilvl w:val="0"/>
          <w:numId w:val="8"/>
        </w:numPr>
        <w:jc w:val="both"/>
        <w:rPr>
          <w:sz w:val="20"/>
          <w:szCs w:val="20"/>
        </w:rPr>
      </w:pPr>
      <w:r>
        <w:rPr>
          <w:sz w:val="20"/>
          <w:szCs w:val="20"/>
        </w:rPr>
        <w:t>Procéder à l’analyse des études de besoins.</w:t>
      </w:r>
    </w:p>
    <w:p w:rsidR="00AB45AD" w:rsidRDefault="00D31CAE">
      <w:pPr>
        <w:numPr>
          <w:ilvl w:val="0"/>
          <w:numId w:val="8"/>
        </w:numPr>
        <w:jc w:val="both"/>
        <w:rPr>
          <w:sz w:val="20"/>
          <w:szCs w:val="20"/>
        </w:rPr>
      </w:pPr>
      <w:r>
        <w:rPr>
          <w:sz w:val="20"/>
          <w:szCs w:val="20"/>
        </w:rPr>
        <w:t>Assurer le lien entre le comité et les membres du COPLAN pour traduire les résultats des analyses de besoins en objectifs d’apprentissage des activités de formation.</w:t>
      </w:r>
    </w:p>
    <w:p w:rsidR="00AB45AD" w:rsidRDefault="00D31CAE">
      <w:pPr>
        <w:numPr>
          <w:ilvl w:val="0"/>
          <w:numId w:val="8"/>
        </w:numPr>
        <w:jc w:val="both"/>
        <w:rPr>
          <w:sz w:val="20"/>
          <w:szCs w:val="20"/>
        </w:rPr>
      </w:pPr>
      <w:r>
        <w:rPr>
          <w:sz w:val="20"/>
          <w:szCs w:val="20"/>
        </w:rPr>
        <w:t>Assurer une veille informationnelle sur les publications concernant les différents processus d’évaluation des besoins, les nouveaux guides de pratique, les recommandations d’ordres ou d’associations professionnelles.</w:t>
      </w:r>
    </w:p>
    <w:p w:rsidR="00AB45AD" w:rsidRDefault="00D31CAE">
      <w:pPr>
        <w:numPr>
          <w:ilvl w:val="0"/>
          <w:numId w:val="8"/>
        </w:numPr>
        <w:jc w:val="both"/>
        <w:rPr>
          <w:sz w:val="20"/>
          <w:szCs w:val="20"/>
        </w:rPr>
      </w:pPr>
      <w:r>
        <w:rPr>
          <w:sz w:val="20"/>
          <w:szCs w:val="20"/>
        </w:rPr>
        <w:t>Participer à l’harmonisation des processus d’évaluation des besoins au sein de la Faculté.</w:t>
      </w:r>
    </w:p>
    <w:p w:rsidR="00AB45AD" w:rsidRDefault="00D31CAE">
      <w:pPr>
        <w:numPr>
          <w:ilvl w:val="0"/>
          <w:numId w:val="8"/>
        </w:numPr>
        <w:jc w:val="both"/>
        <w:rPr>
          <w:sz w:val="20"/>
          <w:szCs w:val="20"/>
        </w:rPr>
      </w:pPr>
      <w:r>
        <w:rPr>
          <w:sz w:val="20"/>
          <w:szCs w:val="20"/>
        </w:rPr>
        <w:t>Prioriser l’évaluation des besoins en fonction des populations cibles des activités de DPC, déterminées par le COPLAN.</w:t>
      </w:r>
    </w:p>
    <w:p w:rsidR="00AB45AD" w:rsidRDefault="00D31CAE">
      <w:pPr>
        <w:numPr>
          <w:ilvl w:val="0"/>
          <w:numId w:val="8"/>
        </w:numPr>
        <w:jc w:val="both"/>
        <w:rPr>
          <w:sz w:val="20"/>
          <w:szCs w:val="20"/>
        </w:rPr>
      </w:pPr>
      <w:r>
        <w:rPr>
          <w:sz w:val="20"/>
          <w:szCs w:val="20"/>
        </w:rPr>
        <w:t>S’assurer que l’évaluation des besoins est axée sur les besoins populationnels et de couvrir les compétences transversales ainsi que l’interdisciplinarité.</w:t>
      </w:r>
    </w:p>
    <w:p w:rsidR="00AB45AD" w:rsidRDefault="00AB45AD">
      <w:pPr>
        <w:tabs>
          <w:tab w:val="left" w:pos="2340"/>
        </w:tabs>
        <w:jc w:val="both"/>
        <w:rPr>
          <w:b/>
          <w:sz w:val="20"/>
          <w:szCs w:val="20"/>
        </w:rPr>
      </w:pPr>
    </w:p>
    <w:p w:rsidR="00AB45AD" w:rsidRDefault="00D31CAE">
      <w:pPr>
        <w:tabs>
          <w:tab w:val="left" w:pos="2340"/>
        </w:tabs>
        <w:jc w:val="both"/>
        <w:rPr>
          <w:b/>
          <w:sz w:val="20"/>
          <w:szCs w:val="20"/>
        </w:rPr>
      </w:pPr>
      <w:r>
        <w:rPr>
          <w:b/>
          <w:sz w:val="20"/>
          <w:szCs w:val="20"/>
        </w:rPr>
        <w:t>Composition du comité :</w:t>
      </w:r>
    </w:p>
    <w:p w:rsidR="00AB45AD" w:rsidRDefault="00AB45AD">
      <w:pPr>
        <w:tabs>
          <w:tab w:val="left" w:pos="2340"/>
        </w:tabs>
        <w:jc w:val="both"/>
        <w:rPr>
          <w:b/>
          <w:sz w:val="20"/>
          <w:szCs w:val="20"/>
        </w:rPr>
      </w:pPr>
    </w:p>
    <w:p w:rsidR="00AB45AD" w:rsidRDefault="00D31CAE">
      <w:pPr>
        <w:tabs>
          <w:tab w:val="left" w:pos="2340"/>
        </w:tabs>
        <w:jc w:val="both"/>
        <w:rPr>
          <w:b/>
          <w:sz w:val="20"/>
          <w:szCs w:val="20"/>
        </w:rPr>
      </w:pPr>
      <w:r>
        <w:rPr>
          <w:b/>
          <w:sz w:val="20"/>
          <w:szCs w:val="20"/>
        </w:rPr>
        <w:t>Membres réguliers</w:t>
      </w:r>
    </w:p>
    <w:p w:rsidR="00AB45AD" w:rsidRDefault="00D31CAE">
      <w:pPr>
        <w:numPr>
          <w:ilvl w:val="0"/>
          <w:numId w:val="3"/>
        </w:numPr>
        <w:jc w:val="both"/>
        <w:rPr>
          <w:b/>
          <w:sz w:val="20"/>
          <w:szCs w:val="20"/>
        </w:rPr>
      </w:pPr>
      <w:r>
        <w:rPr>
          <w:sz w:val="20"/>
          <w:szCs w:val="20"/>
        </w:rPr>
        <w:t xml:space="preserve">Président(e) : </w:t>
      </w:r>
    </w:p>
    <w:p w:rsidR="00AB45AD" w:rsidRDefault="00D31CAE">
      <w:pPr>
        <w:numPr>
          <w:ilvl w:val="0"/>
          <w:numId w:val="3"/>
        </w:numPr>
        <w:jc w:val="both"/>
        <w:rPr>
          <w:b/>
          <w:sz w:val="20"/>
          <w:szCs w:val="20"/>
        </w:rPr>
      </w:pPr>
      <w:r>
        <w:rPr>
          <w:sz w:val="20"/>
          <w:szCs w:val="20"/>
        </w:rPr>
        <w:t xml:space="preserve">Directeur(trice) de la DDPC: </w:t>
      </w:r>
    </w:p>
    <w:p w:rsidR="00AB45AD" w:rsidRDefault="00D31CAE">
      <w:pPr>
        <w:numPr>
          <w:ilvl w:val="0"/>
          <w:numId w:val="3"/>
        </w:numPr>
        <w:tabs>
          <w:tab w:val="left" w:pos="0"/>
        </w:tabs>
        <w:jc w:val="both"/>
        <w:rPr>
          <w:sz w:val="20"/>
          <w:szCs w:val="20"/>
        </w:rPr>
      </w:pPr>
      <w:r>
        <w:rPr>
          <w:sz w:val="20"/>
          <w:szCs w:val="20"/>
        </w:rPr>
        <w:t>Représentant(e)s des médecins spécialistes : 1 à 3 personnes</w:t>
      </w:r>
    </w:p>
    <w:p w:rsidR="00AB45AD" w:rsidRDefault="00D31CAE">
      <w:pPr>
        <w:numPr>
          <w:ilvl w:val="0"/>
          <w:numId w:val="3"/>
        </w:numPr>
        <w:tabs>
          <w:tab w:val="left" w:pos="0"/>
        </w:tabs>
        <w:jc w:val="both"/>
        <w:rPr>
          <w:sz w:val="20"/>
          <w:szCs w:val="20"/>
        </w:rPr>
      </w:pPr>
      <w:r>
        <w:rPr>
          <w:sz w:val="20"/>
          <w:szCs w:val="20"/>
        </w:rPr>
        <w:t>Représentant(e)s de la médecine familiale : 1-3 personnes</w:t>
      </w:r>
    </w:p>
    <w:p w:rsidR="00AB45AD" w:rsidRDefault="00D31CAE">
      <w:pPr>
        <w:numPr>
          <w:ilvl w:val="0"/>
          <w:numId w:val="3"/>
        </w:numPr>
        <w:tabs>
          <w:tab w:val="left" w:pos="0"/>
        </w:tabs>
        <w:jc w:val="both"/>
        <w:rPr>
          <w:sz w:val="20"/>
          <w:szCs w:val="20"/>
        </w:rPr>
      </w:pPr>
      <w:r>
        <w:rPr>
          <w:sz w:val="20"/>
          <w:szCs w:val="20"/>
        </w:rPr>
        <w:t>Représentant(e) des autres disciplines de la santé : 1 personne</w:t>
      </w:r>
    </w:p>
    <w:p w:rsidR="00AB45AD" w:rsidRDefault="00D31CAE">
      <w:pPr>
        <w:numPr>
          <w:ilvl w:val="0"/>
          <w:numId w:val="3"/>
        </w:numPr>
        <w:tabs>
          <w:tab w:val="left" w:pos="0"/>
        </w:tabs>
        <w:jc w:val="both"/>
        <w:rPr>
          <w:sz w:val="20"/>
          <w:szCs w:val="20"/>
        </w:rPr>
      </w:pPr>
      <w:r>
        <w:rPr>
          <w:sz w:val="20"/>
          <w:szCs w:val="20"/>
        </w:rPr>
        <w:t>Représentant(e) des patients : 1 personne</w:t>
      </w:r>
    </w:p>
    <w:p w:rsidR="00AB45AD" w:rsidRDefault="00D31CAE">
      <w:pPr>
        <w:numPr>
          <w:ilvl w:val="0"/>
          <w:numId w:val="3"/>
        </w:numPr>
        <w:tabs>
          <w:tab w:val="left" w:pos="0"/>
        </w:tabs>
        <w:jc w:val="both"/>
        <w:rPr>
          <w:sz w:val="20"/>
          <w:szCs w:val="20"/>
        </w:rPr>
      </w:pPr>
      <w:r>
        <w:rPr>
          <w:sz w:val="20"/>
          <w:szCs w:val="20"/>
        </w:rPr>
        <w:t>Coordonnateur au DPC facultaire : 1 personne</w:t>
      </w:r>
    </w:p>
    <w:p w:rsidR="00AB45AD" w:rsidRDefault="00AB45AD">
      <w:pPr>
        <w:tabs>
          <w:tab w:val="left" w:pos="0"/>
        </w:tabs>
        <w:ind w:left="720"/>
        <w:jc w:val="both"/>
        <w:rPr>
          <w:sz w:val="20"/>
          <w:szCs w:val="20"/>
        </w:rPr>
      </w:pPr>
    </w:p>
    <w:p w:rsidR="00AB45AD" w:rsidRDefault="00AB45AD">
      <w:pPr>
        <w:rPr>
          <w:sz w:val="20"/>
          <w:szCs w:val="20"/>
        </w:rPr>
        <w:sectPr w:rsidR="00AB45AD">
          <w:pgSz w:w="12240" w:h="15840"/>
          <w:pgMar w:top="638" w:right="1800" w:bottom="851" w:left="1800" w:header="708" w:footer="708" w:gutter="0"/>
          <w:cols w:space="720"/>
        </w:sectPr>
      </w:pPr>
    </w:p>
    <w:p w:rsidR="00AB45AD" w:rsidRDefault="00D31CAE">
      <w:pPr>
        <w:tabs>
          <w:tab w:val="left" w:pos="0"/>
        </w:tabs>
        <w:jc w:val="both"/>
        <w:rPr>
          <w:b/>
          <w:sz w:val="20"/>
          <w:szCs w:val="20"/>
        </w:rPr>
      </w:pPr>
      <w:r>
        <w:rPr>
          <w:b/>
          <w:sz w:val="20"/>
          <w:szCs w:val="20"/>
        </w:rPr>
        <w:lastRenderedPageBreak/>
        <w:t>Membres invités</w:t>
      </w:r>
    </w:p>
    <w:p w:rsidR="00AB45AD" w:rsidRDefault="00D31CAE">
      <w:pPr>
        <w:numPr>
          <w:ilvl w:val="0"/>
          <w:numId w:val="5"/>
        </w:numPr>
        <w:tabs>
          <w:tab w:val="left" w:pos="0"/>
        </w:tabs>
        <w:jc w:val="both"/>
        <w:rPr>
          <w:sz w:val="20"/>
          <w:szCs w:val="20"/>
        </w:rPr>
      </w:pPr>
      <w:r>
        <w:rPr>
          <w:sz w:val="20"/>
          <w:szCs w:val="20"/>
        </w:rPr>
        <w:t>Représentant(e)s des autres facultés impliquant des professionnels de la santé de l’Université de Montréal.</w:t>
      </w:r>
    </w:p>
    <w:p w:rsidR="00AB45AD" w:rsidRDefault="00D31CAE">
      <w:pPr>
        <w:numPr>
          <w:ilvl w:val="0"/>
          <w:numId w:val="5"/>
        </w:numPr>
        <w:tabs>
          <w:tab w:val="left" w:pos="0"/>
        </w:tabs>
        <w:jc w:val="both"/>
        <w:rPr>
          <w:sz w:val="20"/>
          <w:szCs w:val="20"/>
        </w:rPr>
      </w:pPr>
      <w:r>
        <w:rPr>
          <w:sz w:val="20"/>
          <w:szCs w:val="20"/>
        </w:rPr>
        <w:t>Vice-Doyen(ne) responsable de la DDPC</w:t>
      </w:r>
    </w:p>
    <w:p w:rsidR="00AB45AD" w:rsidRDefault="00AB45AD">
      <w:pPr>
        <w:tabs>
          <w:tab w:val="left" w:pos="0"/>
        </w:tabs>
        <w:jc w:val="both"/>
        <w:rPr>
          <w:sz w:val="20"/>
          <w:szCs w:val="20"/>
        </w:rPr>
      </w:pPr>
    </w:p>
    <w:p w:rsidR="00AB45AD" w:rsidRDefault="00AB45AD">
      <w:pPr>
        <w:jc w:val="both"/>
        <w:rPr>
          <w:b/>
          <w:sz w:val="20"/>
          <w:szCs w:val="20"/>
        </w:rPr>
      </w:pPr>
    </w:p>
    <w:p w:rsidR="00AB45AD" w:rsidRDefault="00D31CAE">
      <w:pPr>
        <w:jc w:val="both"/>
        <w:rPr>
          <w:b/>
          <w:sz w:val="20"/>
          <w:szCs w:val="20"/>
        </w:rPr>
      </w:pPr>
      <w:r>
        <w:rPr>
          <w:b/>
          <w:sz w:val="20"/>
          <w:szCs w:val="20"/>
        </w:rPr>
        <w:t>Représentativité (1 personne peut représenter 2 aspects)</w:t>
      </w:r>
    </w:p>
    <w:p w:rsidR="00AB45AD" w:rsidRDefault="00AB45AD">
      <w:pPr>
        <w:jc w:val="both"/>
        <w:rPr>
          <w:b/>
          <w:sz w:val="20"/>
          <w:szCs w:val="20"/>
        </w:rPr>
      </w:pPr>
    </w:p>
    <w:p w:rsidR="00AB45AD" w:rsidRDefault="00D31CAE">
      <w:pPr>
        <w:jc w:val="both"/>
        <w:rPr>
          <w:sz w:val="20"/>
          <w:szCs w:val="20"/>
        </w:rPr>
      </w:pPr>
      <w:r>
        <w:rPr>
          <w:sz w:val="20"/>
          <w:szCs w:val="20"/>
        </w:rPr>
        <w:t>Au moins une personne représente la médecine familiale</w:t>
      </w:r>
    </w:p>
    <w:p w:rsidR="00AB45AD" w:rsidRDefault="00D31CAE">
      <w:pPr>
        <w:jc w:val="both"/>
        <w:rPr>
          <w:sz w:val="20"/>
          <w:szCs w:val="20"/>
        </w:rPr>
      </w:pPr>
      <w:r>
        <w:rPr>
          <w:sz w:val="20"/>
          <w:szCs w:val="20"/>
        </w:rPr>
        <w:t xml:space="preserve">Au moins une personne représente la médecine spécialisée </w:t>
      </w:r>
    </w:p>
    <w:p w:rsidR="00AB45AD" w:rsidRDefault="00D31CAE">
      <w:pPr>
        <w:tabs>
          <w:tab w:val="left" w:pos="2340"/>
        </w:tabs>
        <w:rPr>
          <w:sz w:val="20"/>
          <w:szCs w:val="20"/>
        </w:rPr>
      </w:pPr>
      <w:r>
        <w:rPr>
          <w:sz w:val="20"/>
          <w:szCs w:val="20"/>
        </w:rPr>
        <w:t>Au moins une personne représente le milieu communautaire</w:t>
      </w:r>
    </w:p>
    <w:p w:rsidR="00AB45AD" w:rsidRDefault="00D31CAE">
      <w:pPr>
        <w:tabs>
          <w:tab w:val="left" w:pos="2340"/>
        </w:tabs>
        <w:rPr>
          <w:sz w:val="20"/>
          <w:szCs w:val="20"/>
        </w:rPr>
      </w:pPr>
      <w:r>
        <w:rPr>
          <w:sz w:val="20"/>
          <w:szCs w:val="20"/>
        </w:rPr>
        <w:t>Au moins une personne représente les professionnels de la santé avec moins de 15 ans de pratique</w:t>
      </w:r>
    </w:p>
    <w:p w:rsidR="00AB45AD" w:rsidRDefault="00D31CAE">
      <w:pPr>
        <w:tabs>
          <w:tab w:val="left" w:pos="2340"/>
        </w:tabs>
        <w:rPr>
          <w:sz w:val="20"/>
          <w:szCs w:val="20"/>
        </w:rPr>
      </w:pPr>
      <w:r>
        <w:rPr>
          <w:sz w:val="20"/>
          <w:szCs w:val="20"/>
        </w:rPr>
        <w:t>Au moins une personne représente les patient(e)s</w:t>
      </w:r>
    </w:p>
    <w:p w:rsidR="00AB45AD" w:rsidRDefault="00D31CAE">
      <w:pPr>
        <w:tabs>
          <w:tab w:val="left" w:pos="2340"/>
        </w:tabs>
        <w:rPr>
          <w:sz w:val="20"/>
          <w:szCs w:val="20"/>
        </w:rPr>
      </w:pPr>
      <w:r>
        <w:rPr>
          <w:sz w:val="20"/>
          <w:szCs w:val="20"/>
        </w:rPr>
        <w:t>Au moins une personne représente les autres sciences de la santé</w:t>
      </w:r>
    </w:p>
    <w:p w:rsidR="00AB45AD" w:rsidRDefault="00D31CAE">
      <w:pPr>
        <w:tabs>
          <w:tab w:val="left" w:pos="2340"/>
        </w:tabs>
        <w:rPr>
          <w:sz w:val="20"/>
          <w:szCs w:val="20"/>
        </w:rPr>
      </w:pPr>
      <w:r>
        <w:rPr>
          <w:sz w:val="20"/>
          <w:szCs w:val="20"/>
        </w:rPr>
        <w:t>Au moins une personne représente la région géographique périphérique de Montréal</w:t>
      </w:r>
    </w:p>
    <w:p w:rsidR="00AB45AD" w:rsidRDefault="00D31CAE">
      <w:pPr>
        <w:tabs>
          <w:tab w:val="left" w:pos="2340"/>
        </w:tabs>
        <w:rPr>
          <w:sz w:val="20"/>
          <w:szCs w:val="20"/>
        </w:rPr>
      </w:pPr>
      <w:r>
        <w:rPr>
          <w:sz w:val="20"/>
          <w:szCs w:val="20"/>
        </w:rPr>
        <w:t>Au moins une personne représente les minorités ethno-culturelles.</w:t>
      </w:r>
    </w:p>
    <w:p w:rsidR="00AB45AD" w:rsidRDefault="00AB45AD">
      <w:pPr>
        <w:pBdr>
          <w:bottom w:val="single" w:sz="4" w:space="1" w:color="000000"/>
        </w:pBdr>
        <w:jc w:val="both"/>
        <w:rPr>
          <w:b/>
          <w:sz w:val="20"/>
          <w:szCs w:val="20"/>
        </w:rPr>
      </w:pPr>
    </w:p>
    <w:p w:rsidR="00AB45AD" w:rsidRDefault="00AB45AD">
      <w:pPr>
        <w:jc w:val="both"/>
        <w:rPr>
          <w:b/>
          <w:sz w:val="20"/>
          <w:szCs w:val="20"/>
        </w:rPr>
      </w:pPr>
    </w:p>
    <w:p w:rsidR="00AB45AD" w:rsidRDefault="00D31CAE">
      <w:pPr>
        <w:jc w:val="both"/>
        <w:rPr>
          <w:b/>
          <w:sz w:val="20"/>
          <w:szCs w:val="20"/>
        </w:rPr>
      </w:pPr>
      <w:r>
        <w:rPr>
          <w:b/>
          <w:sz w:val="20"/>
          <w:szCs w:val="20"/>
        </w:rPr>
        <w:t>Mandat et rôle du ou de la président(e) du comité</w:t>
      </w:r>
    </w:p>
    <w:p w:rsidR="00AB45AD" w:rsidRDefault="00AB45AD">
      <w:pPr>
        <w:jc w:val="both"/>
        <w:rPr>
          <w:b/>
          <w:sz w:val="20"/>
          <w:szCs w:val="20"/>
        </w:rPr>
      </w:pPr>
    </w:p>
    <w:p w:rsidR="00AB45AD" w:rsidRDefault="00D31CAE">
      <w:pPr>
        <w:numPr>
          <w:ilvl w:val="0"/>
          <w:numId w:val="21"/>
        </w:numPr>
        <w:pBdr>
          <w:top w:val="nil"/>
          <w:left w:val="nil"/>
          <w:bottom w:val="nil"/>
          <w:right w:val="nil"/>
          <w:between w:val="nil"/>
        </w:pBdr>
        <w:jc w:val="both"/>
        <w:rPr>
          <w:color w:val="000000"/>
          <w:sz w:val="20"/>
          <w:szCs w:val="20"/>
        </w:rPr>
      </w:pPr>
      <w:r>
        <w:rPr>
          <w:color w:val="000000"/>
          <w:sz w:val="20"/>
          <w:szCs w:val="20"/>
        </w:rPr>
        <w:t>Structurer et effectuer la démarche d'identification des besoins perçus et non perçus en DPC en fonction de la population cible;</w:t>
      </w:r>
    </w:p>
    <w:p w:rsidR="00AB45AD" w:rsidRDefault="00D31CAE">
      <w:pPr>
        <w:numPr>
          <w:ilvl w:val="0"/>
          <w:numId w:val="21"/>
        </w:numPr>
        <w:pBdr>
          <w:top w:val="nil"/>
          <w:left w:val="nil"/>
          <w:bottom w:val="nil"/>
          <w:right w:val="nil"/>
          <w:between w:val="nil"/>
        </w:pBdr>
        <w:jc w:val="both"/>
        <w:rPr>
          <w:color w:val="000000"/>
          <w:sz w:val="20"/>
          <w:szCs w:val="20"/>
        </w:rPr>
      </w:pPr>
      <w:r>
        <w:rPr>
          <w:sz w:val="20"/>
          <w:szCs w:val="20"/>
        </w:rPr>
        <w:t xml:space="preserve">Transmettre au </w:t>
      </w:r>
      <w:r>
        <w:rPr>
          <w:color w:val="000000"/>
          <w:sz w:val="20"/>
          <w:szCs w:val="20"/>
        </w:rPr>
        <w:t xml:space="preserve"> COPLAN les besoins priorita</w:t>
      </w:r>
      <w:r>
        <w:rPr>
          <w:sz w:val="20"/>
          <w:szCs w:val="20"/>
        </w:rPr>
        <w:t xml:space="preserve">ires </w:t>
      </w:r>
      <w:r>
        <w:rPr>
          <w:color w:val="000000"/>
          <w:sz w:val="20"/>
          <w:szCs w:val="20"/>
        </w:rPr>
        <w:t>identifiés soient intégrés dans les activités de DPC;</w:t>
      </w:r>
    </w:p>
    <w:p w:rsidR="00AB45AD" w:rsidRDefault="00D31CAE">
      <w:pPr>
        <w:numPr>
          <w:ilvl w:val="0"/>
          <w:numId w:val="21"/>
        </w:numPr>
        <w:pBdr>
          <w:top w:val="nil"/>
          <w:left w:val="nil"/>
          <w:bottom w:val="nil"/>
          <w:right w:val="nil"/>
          <w:between w:val="nil"/>
        </w:pBdr>
        <w:jc w:val="both"/>
        <w:rPr>
          <w:color w:val="000000"/>
          <w:sz w:val="20"/>
          <w:szCs w:val="20"/>
        </w:rPr>
      </w:pPr>
      <w:r>
        <w:rPr>
          <w:sz w:val="20"/>
          <w:szCs w:val="20"/>
        </w:rPr>
        <w:t>Participer aux activités d’évaluation du Comité</w:t>
      </w:r>
    </w:p>
    <w:p w:rsidR="00AB45AD" w:rsidRDefault="00D31CAE">
      <w:pPr>
        <w:numPr>
          <w:ilvl w:val="0"/>
          <w:numId w:val="21"/>
        </w:numPr>
        <w:pBdr>
          <w:top w:val="nil"/>
          <w:left w:val="nil"/>
          <w:bottom w:val="nil"/>
          <w:right w:val="nil"/>
          <w:between w:val="nil"/>
        </w:pBdr>
        <w:jc w:val="both"/>
        <w:rPr>
          <w:color w:val="000000"/>
          <w:sz w:val="20"/>
          <w:szCs w:val="20"/>
        </w:rPr>
      </w:pPr>
      <w:r>
        <w:rPr>
          <w:color w:val="000000"/>
          <w:sz w:val="20"/>
          <w:szCs w:val="20"/>
        </w:rPr>
        <w:t>S'assurer que les activités du comité respectent les principes de l’approche méthodique;</w:t>
      </w:r>
    </w:p>
    <w:p w:rsidR="00AB45AD" w:rsidRDefault="00D31CAE">
      <w:pPr>
        <w:numPr>
          <w:ilvl w:val="0"/>
          <w:numId w:val="21"/>
        </w:numPr>
        <w:pBdr>
          <w:top w:val="nil"/>
          <w:left w:val="nil"/>
          <w:bottom w:val="nil"/>
          <w:right w:val="nil"/>
          <w:between w:val="nil"/>
        </w:pBdr>
        <w:jc w:val="both"/>
        <w:rPr>
          <w:color w:val="000000"/>
          <w:sz w:val="20"/>
          <w:szCs w:val="20"/>
        </w:rPr>
      </w:pPr>
      <w:r>
        <w:rPr>
          <w:color w:val="000000"/>
          <w:sz w:val="20"/>
          <w:szCs w:val="20"/>
        </w:rPr>
        <w:t>Organiser les réunions, procès-verbaux, suivis, et le respect des échéanciers;</w:t>
      </w:r>
    </w:p>
    <w:p w:rsidR="00AB45AD" w:rsidRDefault="00D31CAE">
      <w:pPr>
        <w:numPr>
          <w:ilvl w:val="0"/>
          <w:numId w:val="21"/>
        </w:numPr>
        <w:pBdr>
          <w:top w:val="nil"/>
          <w:left w:val="nil"/>
          <w:bottom w:val="nil"/>
          <w:right w:val="nil"/>
          <w:between w:val="nil"/>
        </w:pBdr>
        <w:jc w:val="both"/>
        <w:rPr>
          <w:color w:val="000000"/>
          <w:sz w:val="20"/>
          <w:szCs w:val="20"/>
        </w:rPr>
      </w:pPr>
      <w:r>
        <w:rPr>
          <w:color w:val="000000"/>
          <w:sz w:val="20"/>
          <w:szCs w:val="20"/>
        </w:rPr>
        <w:t>Assister à toutes les réunions;</w:t>
      </w:r>
    </w:p>
    <w:p w:rsidR="00AB45AD" w:rsidRDefault="00D31CAE">
      <w:pPr>
        <w:numPr>
          <w:ilvl w:val="0"/>
          <w:numId w:val="21"/>
        </w:numPr>
        <w:pBdr>
          <w:top w:val="nil"/>
          <w:left w:val="nil"/>
          <w:bottom w:val="nil"/>
          <w:right w:val="nil"/>
          <w:between w:val="nil"/>
        </w:pBdr>
        <w:jc w:val="both"/>
        <w:rPr>
          <w:color w:val="000000"/>
          <w:sz w:val="20"/>
          <w:szCs w:val="20"/>
        </w:rPr>
      </w:pPr>
      <w:r>
        <w:rPr>
          <w:color w:val="000000"/>
          <w:sz w:val="20"/>
          <w:szCs w:val="20"/>
        </w:rPr>
        <w:t xml:space="preserve">Fournir un engagement et une déclaration de conflit </w:t>
      </w:r>
      <w:r>
        <w:rPr>
          <w:sz w:val="20"/>
          <w:szCs w:val="20"/>
        </w:rPr>
        <w:t>d'intérêt</w:t>
      </w:r>
      <w:r w:rsidR="00721B47">
        <w:rPr>
          <w:sz w:val="20"/>
          <w:szCs w:val="20"/>
        </w:rPr>
        <w:t>s</w:t>
      </w:r>
      <w:r>
        <w:rPr>
          <w:color w:val="000000"/>
          <w:sz w:val="20"/>
          <w:szCs w:val="20"/>
        </w:rPr>
        <w:t xml:space="preserve"> annuelle.</w:t>
      </w:r>
    </w:p>
    <w:p w:rsidR="00AB45AD" w:rsidRDefault="00AB45AD">
      <w:pPr>
        <w:jc w:val="both"/>
        <w:rPr>
          <w:b/>
          <w:sz w:val="20"/>
          <w:szCs w:val="20"/>
        </w:rPr>
      </w:pPr>
    </w:p>
    <w:p w:rsidR="00AB45AD" w:rsidRDefault="00D31CAE">
      <w:pPr>
        <w:jc w:val="both"/>
        <w:rPr>
          <w:b/>
          <w:sz w:val="20"/>
          <w:szCs w:val="20"/>
        </w:rPr>
      </w:pPr>
      <w:r>
        <w:rPr>
          <w:b/>
          <w:sz w:val="20"/>
          <w:szCs w:val="20"/>
        </w:rPr>
        <w:t>Mandat et rôle du ou de la directeur(trice) de la DDPC</w:t>
      </w:r>
    </w:p>
    <w:p w:rsidR="00AB45AD" w:rsidRDefault="00AB45AD">
      <w:pPr>
        <w:jc w:val="both"/>
        <w:rPr>
          <w:b/>
          <w:sz w:val="20"/>
          <w:szCs w:val="20"/>
        </w:rPr>
      </w:pPr>
    </w:p>
    <w:p w:rsidR="00AB45AD" w:rsidRDefault="00D31CAE">
      <w:pPr>
        <w:numPr>
          <w:ilvl w:val="0"/>
          <w:numId w:val="9"/>
        </w:numPr>
        <w:jc w:val="both"/>
        <w:rPr>
          <w:sz w:val="20"/>
          <w:szCs w:val="20"/>
        </w:rPr>
      </w:pPr>
      <w:r>
        <w:rPr>
          <w:sz w:val="20"/>
          <w:szCs w:val="20"/>
        </w:rPr>
        <w:t>S’assurer que le comité est en lien avec le COPLAN;</w:t>
      </w:r>
    </w:p>
    <w:p w:rsidR="00AB45AD" w:rsidRDefault="00D31CAE">
      <w:pPr>
        <w:numPr>
          <w:ilvl w:val="0"/>
          <w:numId w:val="14"/>
        </w:numPr>
        <w:jc w:val="both"/>
        <w:rPr>
          <w:sz w:val="20"/>
          <w:szCs w:val="20"/>
        </w:rPr>
      </w:pPr>
      <w:r>
        <w:rPr>
          <w:sz w:val="20"/>
          <w:szCs w:val="20"/>
        </w:rPr>
        <w:t>Participer activement à toutes les initiatives d’évaluation des besoins perçus et non perçus;</w:t>
      </w:r>
    </w:p>
    <w:p w:rsidR="00AB45AD" w:rsidRDefault="00D31CAE">
      <w:pPr>
        <w:numPr>
          <w:ilvl w:val="0"/>
          <w:numId w:val="14"/>
        </w:numPr>
        <w:jc w:val="both"/>
        <w:rPr>
          <w:sz w:val="20"/>
          <w:szCs w:val="20"/>
        </w:rPr>
      </w:pPr>
      <w:r>
        <w:rPr>
          <w:sz w:val="20"/>
          <w:szCs w:val="20"/>
        </w:rPr>
        <w:t>Assister à toutes les réunions;</w:t>
      </w:r>
    </w:p>
    <w:p w:rsidR="00AB45AD" w:rsidRDefault="00D31CAE">
      <w:pPr>
        <w:numPr>
          <w:ilvl w:val="0"/>
          <w:numId w:val="14"/>
        </w:numPr>
        <w:jc w:val="both"/>
        <w:rPr>
          <w:sz w:val="20"/>
          <w:szCs w:val="20"/>
        </w:rPr>
      </w:pPr>
      <w:r>
        <w:rPr>
          <w:sz w:val="20"/>
          <w:szCs w:val="20"/>
        </w:rPr>
        <w:t>Fournir un engagement et une déclaration de conflit d'intérêt</w:t>
      </w:r>
      <w:r w:rsidR="00721B47">
        <w:rPr>
          <w:sz w:val="20"/>
          <w:szCs w:val="20"/>
        </w:rPr>
        <w:t>s</w:t>
      </w:r>
      <w:r>
        <w:rPr>
          <w:sz w:val="20"/>
          <w:szCs w:val="20"/>
        </w:rPr>
        <w:t xml:space="preserve"> annuelle.</w:t>
      </w:r>
    </w:p>
    <w:p w:rsidR="00AB45AD" w:rsidRDefault="00AB45AD">
      <w:pPr>
        <w:jc w:val="both"/>
        <w:rPr>
          <w:b/>
          <w:sz w:val="20"/>
          <w:szCs w:val="20"/>
        </w:rPr>
      </w:pPr>
    </w:p>
    <w:p w:rsidR="00AB45AD" w:rsidRDefault="00D31CAE">
      <w:pPr>
        <w:jc w:val="both"/>
        <w:rPr>
          <w:b/>
          <w:sz w:val="20"/>
          <w:szCs w:val="20"/>
        </w:rPr>
      </w:pPr>
      <w:r>
        <w:rPr>
          <w:b/>
          <w:sz w:val="20"/>
          <w:szCs w:val="20"/>
        </w:rPr>
        <w:t xml:space="preserve">Responsabilité des représentant(e)s de la médecine familiale  </w:t>
      </w:r>
    </w:p>
    <w:p w:rsidR="00AB45AD" w:rsidRDefault="00AB45AD">
      <w:pPr>
        <w:jc w:val="both"/>
        <w:rPr>
          <w:b/>
          <w:sz w:val="20"/>
          <w:szCs w:val="20"/>
        </w:rPr>
      </w:pPr>
    </w:p>
    <w:p w:rsidR="00AB45AD" w:rsidRDefault="00D31CAE">
      <w:pPr>
        <w:numPr>
          <w:ilvl w:val="0"/>
          <w:numId w:val="9"/>
        </w:numPr>
        <w:jc w:val="both"/>
        <w:rPr>
          <w:sz w:val="20"/>
          <w:szCs w:val="20"/>
        </w:rPr>
      </w:pPr>
      <w:r>
        <w:rPr>
          <w:sz w:val="20"/>
          <w:szCs w:val="20"/>
        </w:rPr>
        <w:t>S’assurer que tous les types de besoins de la médecine familiale sont étudiés et priorisé</w:t>
      </w:r>
      <w:r w:rsidR="00721B47">
        <w:rPr>
          <w:sz w:val="20"/>
          <w:szCs w:val="20"/>
        </w:rPr>
        <w:t>s</w:t>
      </w:r>
      <w:r>
        <w:rPr>
          <w:sz w:val="20"/>
          <w:szCs w:val="20"/>
        </w:rPr>
        <w:t xml:space="preserve"> ;</w:t>
      </w:r>
    </w:p>
    <w:p w:rsidR="00AB45AD" w:rsidRDefault="00D31CAE">
      <w:pPr>
        <w:numPr>
          <w:ilvl w:val="0"/>
          <w:numId w:val="14"/>
        </w:numPr>
        <w:jc w:val="both"/>
        <w:rPr>
          <w:sz w:val="20"/>
          <w:szCs w:val="20"/>
        </w:rPr>
      </w:pPr>
      <w:r>
        <w:rPr>
          <w:sz w:val="20"/>
          <w:szCs w:val="20"/>
        </w:rPr>
        <w:t>Participer activement à toutes les initiatives d’évaluation des besoins perçus et non perçus;</w:t>
      </w:r>
    </w:p>
    <w:p w:rsidR="00AB45AD" w:rsidRDefault="00D31CAE">
      <w:pPr>
        <w:numPr>
          <w:ilvl w:val="0"/>
          <w:numId w:val="14"/>
        </w:numPr>
        <w:jc w:val="both"/>
        <w:rPr>
          <w:sz w:val="20"/>
          <w:szCs w:val="20"/>
        </w:rPr>
      </w:pPr>
      <w:r>
        <w:rPr>
          <w:sz w:val="20"/>
          <w:szCs w:val="20"/>
        </w:rPr>
        <w:t>Assister à un minimum de 3 réunions par an;</w:t>
      </w:r>
    </w:p>
    <w:p w:rsidR="00AB45AD" w:rsidRDefault="00D31CAE">
      <w:pPr>
        <w:numPr>
          <w:ilvl w:val="0"/>
          <w:numId w:val="14"/>
        </w:numPr>
        <w:jc w:val="both"/>
        <w:rPr>
          <w:sz w:val="20"/>
          <w:szCs w:val="20"/>
        </w:rPr>
      </w:pPr>
      <w:r>
        <w:rPr>
          <w:sz w:val="20"/>
          <w:szCs w:val="20"/>
        </w:rPr>
        <w:t>Fournir un engagement et une déclaration de conflit d'intérêt</w:t>
      </w:r>
      <w:r w:rsidR="00721B47">
        <w:rPr>
          <w:sz w:val="20"/>
          <w:szCs w:val="20"/>
        </w:rPr>
        <w:t>s</w:t>
      </w:r>
      <w:r>
        <w:rPr>
          <w:sz w:val="20"/>
          <w:szCs w:val="20"/>
        </w:rPr>
        <w:t xml:space="preserve"> annuelle.</w:t>
      </w:r>
    </w:p>
    <w:p w:rsidR="00AB45AD" w:rsidRDefault="00AB45AD">
      <w:pPr>
        <w:jc w:val="both"/>
        <w:rPr>
          <w:b/>
          <w:sz w:val="20"/>
          <w:szCs w:val="20"/>
        </w:rPr>
      </w:pPr>
    </w:p>
    <w:p w:rsidR="00AB45AD" w:rsidRDefault="00D31CAE">
      <w:pPr>
        <w:jc w:val="both"/>
        <w:rPr>
          <w:b/>
          <w:sz w:val="20"/>
          <w:szCs w:val="20"/>
        </w:rPr>
      </w:pPr>
      <w:r>
        <w:rPr>
          <w:b/>
          <w:sz w:val="20"/>
          <w:szCs w:val="20"/>
        </w:rPr>
        <w:t>Responsabilité des représentant(e)s de la médecine spécialisé</w:t>
      </w:r>
      <w:r w:rsidR="00721B47">
        <w:rPr>
          <w:b/>
          <w:sz w:val="20"/>
          <w:szCs w:val="20"/>
        </w:rPr>
        <w:t>e</w:t>
      </w:r>
      <w:r>
        <w:rPr>
          <w:b/>
          <w:sz w:val="20"/>
          <w:szCs w:val="20"/>
        </w:rPr>
        <w:t xml:space="preserve">  </w:t>
      </w:r>
    </w:p>
    <w:p w:rsidR="00AB45AD" w:rsidRDefault="00AB45AD">
      <w:pPr>
        <w:jc w:val="both"/>
        <w:rPr>
          <w:b/>
          <w:sz w:val="20"/>
          <w:szCs w:val="20"/>
        </w:rPr>
      </w:pPr>
    </w:p>
    <w:p w:rsidR="00AB45AD" w:rsidRDefault="00D31CAE">
      <w:pPr>
        <w:numPr>
          <w:ilvl w:val="0"/>
          <w:numId w:val="9"/>
        </w:numPr>
        <w:jc w:val="both"/>
        <w:rPr>
          <w:sz w:val="20"/>
          <w:szCs w:val="20"/>
        </w:rPr>
      </w:pPr>
      <w:r>
        <w:rPr>
          <w:sz w:val="20"/>
          <w:szCs w:val="20"/>
        </w:rPr>
        <w:t>S’assurer que les types de besoins de la médecine spécialisée sont discutés dans les domaines d’intérêts prioritaires.</w:t>
      </w:r>
    </w:p>
    <w:p w:rsidR="00AB45AD" w:rsidRDefault="00D31CAE">
      <w:pPr>
        <w:numPr>
          <w:ilvl w:val="0"/>
          <w:numId w:val="14"/>
        </w:numPr>
        <w:jc w:val="both"/>
        <w:rPr>
          <w:sz w:val="20"/>
          <w:szCs w:val="20"/>
        </w:rPr>
      </w:pPr>
      <w:r>
        <w:rPr>
          <w:sz w:val="20"/>
          <w:szCs w:val="20"/>
        </w:rPr>
        <w:t>Participer activement à toutes les initiatives d’évaluation des besoins perçus et non perçus;</w:t>
      </w:r>
    </w:p>
    <w:p w:rsidR="00AB45AD" w:rsidRDefault="00D31CAE">
      <w:pPr>
        <w:numPr>
          <w:ilvl w:val="0"/>
          <w:numId w:val="14"/>
        </w:numPr>
        <w:jc w:val="both"/>
        <w:rPr>
          <w:sz w:val="20"/>
          <w:szCs w:val="20"/>
        </w:rPr>
      </w:pPr>
      <w:r>
        <w:rPr>
          <w:sz w:val="20"/>
          <w:szCs w:val="20"/>
        </w:rPr>
        <w:t>S’assurer que les besoins identifiés par les médecins de famille dans certaines thématiques des écoles facultaires pour les médecins sont discutés.</w:t>
      </w:r>
    </w:p>
    <w:p w:rsidR="00AB45AD" w:rsidRDefault="00D31CAE">
      <w:pPr>
        <w:numPr>
          <w:ilvl w:val="0"/>
          <w:numId w:val="14"/>
        </w:numPr>
        <w:jc w:val="both"/>
        <w:rPr>
          <w:sz w:val="20"/>
          <w:szCs w:val="20"/>
        </w:rPr>
      </w:pPr>
      <w:r>
        <w:rPr>
          <w:sz w:val="20"/>
          <w:szCs w:val="20"/>
        </w:rPr>
        <w:t>Assister à un minimum de 3 réunions par an;</w:t>
      </w:r>
    </w:p>
    <w:p w:rsidR="00AB45AD" w:rsidRDefault="00D31CAE">
      <w:pPr>
        <w:numPr>
          <w:ilvl w:val="0"/>
          <w:numId w:val="14"/>
        </w:numPr>
        <w:jc w:val="both"/>
        <w:rPr>
          <w:sz w:val="20"/>
          <w:szCs w:val="20"/>
        </w:rPr>
      </w:pPr>
      <w:r>
        <w:rPr>
          <w:sz w:val="20"/>
          <w:szCs w:val="20"/>
        </w:rPr>
        <w:t>Fournir un engagement et une déclaration de conflit d'intérêt</w:t>
      </w:r>
      <w:r w:rsidR="00721B47">
        <w:rPr>
          <w:sz w:val="20"/>
          <w:szCs w:val="20"/>
        </w:rPr>
        <w:t>s</w:t>
      </w:r>
      <w:r>
        <w:rPr>
          <w:sz w:val="20"/>
          <w:szCs w:val="20"/>
        </w:rPr>
        <w:t xml:space="preserve"> annuelle.</w:t>
      </w:r>
    </w:p>
    <w:p w:rsidR="00AB45AD" w:rsidRDefault="00AB45AD">
      <w:pPr>
        <w:jc w:val="both"/>
        <w:rPr>
          <w:sz w:val="20"/>
          <w:szCs w:val="20"/>
        </w:rPr>
      </w:pPr>
    </w:p>
    <w:p w:rsidR="00AB45AD" w:rsidRDefault="00D31CAE">
      <w:pPr>
        <w:jc w:val="both"/>
        <w:rPr>
          <w:b/>
          <w:sz w:val="20"/>
          <w:szCs w:val="20"/>
        </w:rPr>
      </w:pPr>
      <w:r>
        <w:rPr>
          <w:b/>
          <w:sz w:val="20"/>
          <w:szCs w:val="20"/>
        </w:rPr>
        <w:lastRenderedPageBreak/>
        <w:t xml:space="preserve">Responsabilité des représentants des autres disciplines de la santé  </w:t>
      </w:r>
    </w:p>
    <w:p w:rsidR="00AB45AD" w:rsidRDefault="00AB45AD">
      <w:pPr>
        <w:jc w:val="both"/>
        <w:rPr>
          <w:sz w:val="20"/>
          <w:szCs w:val="20"/>
        </w:rPr>
      </w:pPr>
    </w:p>
    <w:p w:rsidR="00AB45AD" w:rsidRDefault="00D31CAE">
      <w:pPr>
        <w:numPr>
          <w:ilvl w:val="0"/>
          <w:numId w:val="9"/>
        </w:numPr>
        <w:jc w:val="both"/>
        <w:rPr>
          <w:sz w:val="20"/>
          <w:szCs w:val="20"/>
        </w:rPr>
      </w:pPr>
      <w:r>
        <w:rPr>
          <w:sz w:val="20"/>
          <w:szCs w:val="20"/>
        </w:rPr>
        <w:t>Participer activement à toutes les initiatives d’évaluation des besoins perçus et non perçus;</w:t>
      </w:r>
    </w:p>
    <w:p w:rsidR="00AB45AD" w:rsidRDefault="00D31CAE">
      <w:pPr>
        <w:numPr>
          <w:ilvl w:val="0"/>
          <w:numId w:val="9"/>
        </w:numPr>
        <w:jc w:val="both"/>
        <w:rPr>
          <w:sz w:val="20"/>
          <w:szCs w:val="20"/>
        </w:rPr>
      </w:pPr>
      <w:r>
        <w:rPr>
          <w:sz w:val="20"/>
          <w:szCs w:val="20"/>
        </w:rPr>
        <w:t>S’assurer que les besoins identifiés par les professions des écoles facultaires pour les médecins sont discutés.</w:t>
      </w:r>
    </w:p>
    <w:p w:rsidR="00AB45AD" w:rsidRDefault="00D31CAE">
      <w:pPr>
        <w:numPr>
          <w:ilvl w:val="0"/>
          <w:numId w:val="9"/>
        </w:numPr>
        <w:jc w:val="both"/>
        <w:rPr>
          <w:sz w:val="20"/>
          <w:szCs w:val="20"/>
        </w:rPr>
      </w:pPr>
      <w:r>
        <w:rPr>
          <w:sz w:val="20"/>
          <w:szCs w:val="20"/>
        </w:rPr>
        <w:t>S’assurer que les besoins identifiés par les médecins pour les autres professions d</w:t>
      </w:r>
      <w:r w:rsidR="00721B47">
        <w:rPr>
          <w:sz w:val="20"/>
          <w:szCs w:val="20"/>
        </w:rPr>
        <w:t>’</w:t>
      </w:r>
      <w:r>
        <w:rPr>
          <w:sz w:val="20"/>
          <w:szCs w:val="20"/>
        </w:rPr>
        <w:t>écoles facultaires sont transmis</w:t>
      </w:r>
      <w:r w:rsidR="00721B47">
        <w:rPr>
          <w:sz w:val="20"/>
          <w:szCs w:val="20"/>
        </w:rPr>
        <w:t>.</w:t>
      </w:r>
    </w:p>
    <w:p w:rsidR="00AB45AD" w:rsidRDefault="00D31CAE">
      <w:pPr>
        <w:numPr>
          <w:ilvl w:val="0"/>
          <w:numId w:val="9"/>
        </w:numPr>
        <w:jc w:val="both"/>
        <w:rPr>
          <w:sz w:val="20"/>
          <w:szCs w:val="20"/>
        </w:rPr>
      </w:pPr>
      <w:r>
        <w:rPr>
          <w:sz w:val="20"/>
          <w:szCs w:val="20"/>
        </w:rPr>
        <w:t>Veiller à ce que les besoins interdisciplinaires soient discutés.</w:t>
      </w:r>
    </w:p>
    <w:p w:rsidR="00AB45AD" w:rsidRDefault="00D31CAE">
      <w:pPr>
        <w:numPr>
          <w:ilvl w:val="0"/>
          <w:numId w:val="14"/>
        </w:numPr>
        <w:jc w:val="both"/>
        <w:rPr>
          <w:sz w:val="20"/>
          <w:szCs w:val="20"/>
        </w:rPr>
      </w:pPr>
      <w:r>
        <w:rPr>
          <w:sz w:val="20"/>
          <w:szCs w:val="20"/>
        </w:rPr>
        <w:t>Assister à un minimum de 3 réunions par an;</w:t>
      </w:r>
    </w:p>
    <w:p w:rsidR="00AB45AD" w:rsidRDefault="00D31CAE">
      <w:pPr>
        <w:numPr>
          <w:ilvl w:val="0"/>
          <w:numId w:val="14"/>
        </w:numPr>
        <w:jc w:val="both"/>
        <w:rPr>
          <w:sz w:val="20"/>
          <w:szCs w:val="20"/>
        </w:rPr>
      </w:pPr>
      <w:r>
        <w:rPr>
          <w:sz w:val="20"/>
          <w:szCs w:val="20"/>
        </w:rPr>
        <w:t>Fournir un engagement et une déclaration de conflit d'intérêt</w:t>
      </w:r>
      <w:r w:rsidR="00721B47">
        <w:rPr>
          <w:sz w:val="20"/>
          <w:szCs w:val="20"/>
        </w:rPr>
        <w:t>s</w:t>
      </w:r>
      <w:r>
        <w:rPr>
          <w:sz w:val="20"/>
          <w:szCs w:val="20"/>
        </w:rPr>
        <w:t xml:space="preserve"> annuelle.</w:t>
      </w:r>
    </w:p>
    <w:p w:rsidR="00AB45AD" w:rsidRDefault="00AB45AD">
      <w:pPr>
        <w:jc w:val="both"/>
        <w:rPr>
          <w:b/>
          <w:sz w:val="20"/>
          <w:szCs w:val="20"/>
        </w:rPr>
      </w:pPr>
    </w:p>
    <w:p w:rsidR="00AB45AD" w:rsidRDefault="00D31CAE">
      <w:pPr>
        <w:jc w:val="both"/>
        <w:rPr>
          <w:b/>
          <w:sz w:val="20"/>
          <w:szCs w:val="20"/>
        </w:rPr>
      </w:pPr>
      <w:r>
        <w:rPr>
          <w:b/>
          <w:sz w:val="20"/>
          <w:szCs w:val="20"/>
        </w:rPr>
        <w:t>Responsabilité du représentant des patients</w:t>
      </w:r>
    </w:p>
    <w:p w:rsidR="00AB45AD" w:rsidRDefault="00AB45AD">
      <w:pPr>
        <w:jc w:val="both"/>
        <w:rPr>
          <w:b/>
          <w:sz w:val="20"/>
          <w:szCs w:val="20"/>
        </w:rPr>
      </w:pPr>
    </w:p>
    <w:p w:rsidR="00AB45AD" w:rsidRDefault="00D31CAE">
      <w:pPr>
        <w:numPr>
          <w:ilvl w:val="0"/>
          <w:numId w:val="9"/>
        </w:numPr>
        <w:jc w:val="both"/>
        <w:rPr>
          <w:sz w:val="20"/>
          <w:szCs w:val="20"/>
        </w:rPr>
      </w:pPr>
      <w:r>
        <w:rPr>
          <w:sz w:val="20"/>
          <w:szCs w:val="20"/>
        </w:rPr>
        <w:t>S’assurer que les besoins populationnels sont couverts ;</w:t>
      </w:r>
    </w:p>
    <w:p w:rsidR="00AB45AD" w:rsidRDefault="00D31CAE">
      <w:pPr>
        <w:numPr>
          <w:ilvl w:val="0"/>
          <w:numId w:val="14"/>
        </w:numPr>
        <w:jc w:val="both"/>
        <w:rPr>
          <w:sz w:val="20"/>
          <w:szCs w:val="20"/>
        </w:rPr>
      </w:pPr>
      <w:r>
        <w:rPr>
          <w:sz w:val="20"/>
          <w:szCs w:val="20"/>
        </w:rPr>
        <w:t>Participer activement à toutes les initiatives d’évaluation des besoins perçus et non perçus;</w:t>
      </w:r>
    </w:p>
    <w:p w:rsidR="00AB45AD" w:rsidRDefault="00D31CAE">
      <w:pPr>
        <w:numPr>
          <w:ilvl w:val="0"/>
          <w:numId w:val="14"/>
        </w:numPr>
        <w:jc w:val="both"/>
        <w:rPr>
          <w:sz w:val="20"/>
          <w:szCs w:val="20"/>
        </w:rPr>
      </w:pPr>
      <w:r>
        <w:rPr>
          <w:sz w:val="20"/>
          <w:szCs w:val="20"/>
        </w:rPr>
        <w:t>Assister à un minimum de 3 réunions par an;</w:t>
      </w:r>
    </w:p>
    <w:p w:rsidR="00AB45AD" w:rsidRDefault="00D31CAE">
      <w:pPr>
        <w:numPr>
          <w:ilvl w:val="0"/>
          <w:numId w:val="14"/>
        </w:numPr>
        <w:jc w:val="both"/>
        <w:rPr>
          <w:sz w:val="20"/>
          <w:szCs w:val="20"/>
        </w:rPr>
      </w:pPr>
      <w:r>
        <w:rPr>
          <w:sz w:val="20"/>
          <w:szCs w:val="20"/>
        </w:rPr>
        <w:t>Fournir un engagement et une déclaration de conflit d'intérêt</w:t>
      </w:r>
      <w:r w:rsidR="00721B47">
        <w:rPr>
          <w:sz w:val="20"/>
          <w:szCs w:val="20"/>
        </w:rPr>
        <w:t>s</w:t>
      </w:r>
      <w:r>
        <w:rPr>
          <w:sz w:val="20"/>
          <w:szCs w:val="20"/>
        </w:rPr>
        <w:t xml:space="preserve"> annuelle.</w:t>
      </w:r>
    </w:p>
    <w:p w:rsidR="00AB45AD" w:rsidRDefault="00AB45AD">
      <w:pPr>
        <w:jc w:val="both"/>
        <w:rPr>
          <w:b/>
          <w:sz w:val="20"/>
          <w:szCs w:val="20"/>
        </w:rPr>
      </w:pPr>
    </w:p>
    <w:p w:rsidR="00AB45AD" w:rsidRDefault="00D31CAE">
      <w:pPr>
        <w:jc w:val="both"/>
        <w:rPr>
          <w:b/>
          <w:sz w:val="20"/>
          <w:szCs w:val="20"/>
        </w:rPr>
      </w:pPr>
      <w:r>
        <w:rPr>
          <w:b/>
          <w:sz w:val="20"/>
          <w:szCs w:val="20"/>
        </w:rPr>
        <w:t xml:space="preserve">Responsabilité </w:t>
      </w:r>
      <w:r w:rsidR="00721B47">
        <w:rPr>
          <w:b/>
          <w:sz w:val="20"/>
          <w:szCs w:val="20"/>
        </w:rPr>
        <w:t xml:space="preserve">des </w:t>
      </w:r>
      <w:r>
        <w:rPr>
          <w:b/>
          <w:sz w:val="20"/>
          <w:szCs w:val="20"/>
        </w:rPr>
        <w:t>coordonnateur</w:t>
      </w:r>
      <w:r w:rsidR="00721B47">
        <w:rPr>
          <w:b/>
          <w:sz w:val="20"/>
          <w:szCs w:val="20"/>
        </w:rPr>
        <w:t>s</w:t>
      </w:r>
      <w:r>
        <w:rPr>
          <w:b/>
          <w:sz w:val="20"/>
          <w:szCs w:val="20"/>
        </w:rPr>
        <w:t xml:space="preserve"> au DPC </w:t>
      </w:r>
    </w:p>
    <w:p w:rsidR="00AB45AD" w:rsidRDefault="00AB45AD">
      <w:pPr>
        <w:jc w:val="both"/>
        <w:rPr>
          <w:b/>
          <w:sz w:val="20"/>
          <w:szCs w:val="20"/>
        </w:rPr>
      </w:pPr>
    </w:p>
    <w:p w:rsidR="00AB45AD" w:rsidRDefault="00D31CAE">
      <w:pPr>
        <w:numPr>
          <w:ilvl w:val="0"/>
          <w:numId w:val="2"/>
        </w:numPr>
        <w:jc w:val="both"/>
        <w:rPr>
          <w:sz w:val="20"/>
          <w:szCs w:val="20"/>
        </w:rPr>
      </w:pPr>
      <w:r>
        <w:rPr>
          <w:sz w:val="20"/>
          <w:szCs w:val="20"/>
        </w:rPr>
        <w:t>Assurer le support logistique de la réunion (horaire, locaux, conformité, procès-verbaux);</w:t>
      </w:r>
    </w:p>
    <w:p w:rsidR="00AB45AD" w:rsidRDefault="00D31CAE">
      <w:pPr>
        <w:numPr>
          <w:ilvl w:val="0"/>
          <w:numId w:val="2"/>
        </w:numPr>
        <w:jc w:val="both"/>
        <w:rPr>
          <w:sz w:val="20"/>
          <w:szCs w:val="20"/>
        </w:rPr>
      </w:pPr>
      <w:r>
        <w:rPr>
          <w:sz w:val="20"/>
          <w:szCs w:val="20"/>
        </w:rPr>
        <w:t>S’assurer que les activités régulières du comité ont lieu;</w:t>
      </w:r>
    </w:p>
    <w:p w:rsidR="00AB45AD" w:rsidRDefault="00D31CAE">
      <w:pPr>
        <w:numPr>
          <w:ilvl w:val="0"/>
          <w:numId w:val="2"/>
        </w:numPr>
        <w:jc w:val="both"/>
        <w:rPr>
          <w:sz w:val="20"/>
          <w:szCs w:val="20"/>
        </w:rPr>
      </w:pPr>
      <w:r>
        <w:rPr>
          <w:sz w:val="20"/>
          <w:szCs w:val="20"/>
        </w:rPr>
        <w:t>Faire le suivi des actions à poser suite aux réunions antérieures;</w:t>
      </w:r>
    </w:p>
    <w:p w:rsidR="00AB45AD" w:rsidRDefault="00D31CAE">
      <w:pPr>
        <w:numPr>
          <w:ilvl w:val="0"/>
          <w:numId w:val="2"/>
        </w:numPr>
        <w:jc w:val="both"/>
        <w:rPr>
          <w:sz w:val="20"/>
          <w:szCs w:val="20"/>
        </w:rPr>
      </w:pPr>
      <w:r>
        <w:rPr>
          <w:sz w:val="20"/>
          <w:szCs w:val="20"/>
        </w:rPr>
        <w:t>Dresser un tableau annuel des performances du comité en fonction des critères ici-bas;</w:t>
      </w:r>
    </w:p>
    <w:p w:rsidR="00AB45AD" w:rsidRDefault="00D31CAE">
      <w:pPr>
        <w:numPr>
          <w:ilvl w:val="0"/>
          <w:numId w:val="2"/>
        </w:numPr>
        <w:jc w:val="both"/>
        <w:rPr>
          <w:sz w:val="20"/>
          <w:szCs w:val="20"/>
        </w:rPr>
      </w:pPr>
      <w:r>
        <w:rPr>
          <w:sz w:val="20"/>
          <w:szCs w:val="20"/>
        </w:rPr>
        <w:t>S’assurer de la rémunération adéquate des membres;</w:t>
      </w:r>
    </w:p>
    <w:p w:rsidR="00AB45AD" w:rsidRDefault="00D31CAE">
      <w:pPr>
        <w:numPr>
          <w:ilvl w:val="0"/>
          <w:numId w:val="2"/>
        </w:numPr>
        <w:jc w:val="both"/>
        <w:rPr>
          <w:color w:val="000000"/>
          <w:sz w:val="20"/>
          <w:szCs w:val="20"/>
        </w:rPr>
      </w:pPr>
      <w:r>
        <w:rPr>
          <w:color w:val="000000"/>
          <w:sz w:val="20"/>
          <w:szCs w:val="20"/>
        </w:rPr>
        <w:t>Recueillir l’engagement et la déclaration de conflit d’intérêts des membres sur une base annuelle;</w:t>
      </w:r>
    </w:p>
    <w:p w:rsidR="00AB45AD" w:rsidRDefault="00D31CAE">
      <w:pPr>
        <w:numPr>
          <w:ilvl w:val="0"/>
          <w:numId w:val="2"/>
        </w:numPr>
        <w:jc w:val="both"/>
        <w:rPr>
          <w:sz w:val="20"/>
          <w:szCs w:val="20"/>
        </w:rPr>
      </w:pPr>
      <w:r>
        <w:rPr>
          <w:sz w:val="20"/>
          <w:szCs w:val="20"/>
        </w:rPr>
        <w:t>Participer à toutes les réunions;</w:t>
      </w:r>
    </w:p>
    <w:p w:rsidR="00AB45AD" w:rsidRDefault="00D31CAE">
      <w:pPr>
        <w:numPr>
          <w:ilvl w:val="0"/>
          <w:numId w:val="2"/>
        </w:numPr>
        <w:jc w:val="both"/>
        <w:rPr>
          <w:sz w:val="20"/>
          <w:szCs w:val="20"/>
        </w:rPr>
      </w:pPr>
      <w:r>
        <w:rPr>
          <w:sz w:val="20"/>
          <w:szCs w:val="20"/>
        </w:rPr>
        <w:t>Fournir une déclaration de conflit d’intérêts annuelle.</w:t>
      </w:r>
    </w:p>
    <w:p w:rsidR="00AB45AD" w:rsidRDefault="00D31CAE">
      <w:pPr>
        <w:numPr>
          <w:ilvl w:val="0"/>
          <w:numId w:val="2"/>
        </w:numPr>
        <w:jc w:val="both"/>
        <w:rPr>
          <w:sz w:val="20"/>
          <w:szCs w:val="20"/>
        </w:rPr>
      </w:pPr>
      <w:r>
        <w:rPr>
          <w:sz w:val="20"/>
          <w:szCs w:val="20"/>
        </w:rPr>
        <w:t>Sous l’égide du coordonnateur, contribuer au support logistique des réunions (horaire, locaux, procès-verbaux);</w:t>
      </w:r>
    </w:p>
    <w:p w:rsidR="00AB45AD" w:rsidRDefault="00D31CAE">
      <w:pPr>
        <w:numPr>
          <w:ilvl w:val="0"/>
          <w:numId w:val="2"/>
        </w:numPr>
        <w:jc w:val="both"/>
        <w:rPr>
          <w:sz w:val="20"/>
          <w:szCs w:val="20"/>
        </w:rPr>
      </w:pPr>
      <w:r>
        <w:rPr>
          <w:sz w:val="20"/>
          <w:szCs w:val="20"/>
        </w:rPr>
        <w:t>De par son expérience terrain dans l’organisation des activités, participer activement à la discussion du comité;</w:t>
      </w:r>
    </w:p>
    <w:p w:rsidR="00AB45AD" w:rsidRDefault="00D31CAE">
      <w:pPr>
        <w:numPr>
          <w:ilvl w:val="0"/>
          <w:numId w:val="2"/>
        </w:numPr>
        <w:jc w:val="both"/>
        <w:rPr>
          <w:sz w:val="20"/>
          <w:szCs w:val="20"/>
        </w:rPr>
      </w:pPr>
      <w:r>
        <w:rPr>
          <w:sz w:val="20"/>
          <w:szCs w:val="20"/>
        </w:rPr>
        <w:t>Aider au suivi des actions à poser;</w:t>
      </w:r>
    </w:p>
    <w:p w:rsidR="00AB45AD" w:rsidRDefault="00AB45AD">
      <w:pPr>
        <w:ind w:left="720"/>
        <w:jc w:val="both"/>
        <w:rPr>
          <w:sz w:val="20"/>
          <w:szCs w:val="20"/>
        </w:rPr>
      </w:pPr>
    </w:p>
    <w:p w:rsidR="00AB45AD" w:rsidRDefault="00AB45AD">
      <w:pPr>
        <w:ind w:left="720"/>
        <w:jc w:val="both"/>
        <w:rPr>
          <w:sz w:val="20"/>
          <w:szCs w:val="20"/>
        </w:rPr>
      </w:pPr>
    </w:p>
    <w:p w:rsidR="00AB45AD" w:rsidRDefault="00AB45AD">
      <w:pPr>
        <w:jc w:val="both"/>
        <w:rPr>
          <w:b/>
          <w:sz w:val="20"/>
          <w:szCs w:val="20"/>
        </w:rPr>
      </w:pPr>
    </w:p>
    <w:p w:rsidR="00AB45AD" w:rsidRDefault="00D31CAE">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b/>
          <w:color w:val="000000"/>
          <w:sz w:val="20"/>
          <w:szCs w:val="20"/>
        </w:rPr>
      </w:pPr>
      <w:r>
        <w:rPr>
          <w:b/>
          <w:color w:val="000000"/>
          <w:sz w:val="20"/>
          <w:szCs w:val="20"/>
        </w:rPr>
        <w:t>Fonctionnement/Activités du comité</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 xml:space="preserve">Le comité se réunit au moins </w:t>
      </w:r>
      <w:r>
        <w:rPr>
          <w:sz w:val="20"/>
          <w:szCs w:val="20"/>
        </w:rPr>
        <w:t>5</w:t>
      </w:r>
      <w:r>
        <w:rPr>
          <w:color w:val="000000"/>
          <w:sz w:val="20"/>
          <w:szCs w:val="20"/>
        </w:rPr>
        <w:t xml:space="preserve"> fois par année, à raison de 2 heures par réunion.</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sz w:val="20"/>
          <w:szCs w:val="20"/>
        </w:rPr>
      </w:pPr>
      <w:r>
        <w:rPr>
          <w:sz w:val="20"/>
          <w:szCs w:val="20"/>
        </w:rPr>
        <w:t>Le comité invite régulièrement les départements, écoles et autres organes facultaires.</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134" w:hanging="217"/>
        <w:jc w:val="both"/>
        <w:rPr>
          <w:color w:val="000000"/>
          <w:sz w:val="20"/>
          <w:szCs w:val="20"/>
        </w:rPr>
      </w:pPr>
      <w:r>
        <w:rPr>
          <w:color w:val="000000"/>
          <w:sz w:val="20"/>
          <w:szCs w:val="20"/>
        </w:rPr>
        <w:t>Déterminer les besoins perçus/résiduels à partir des évaluations et sondages lors des activités de la DDPC en leur attribuant une cote, l’outil nuage de points pour les évaluations manuscrites ou tout autre outil.</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134" w:hanging="207"/>
        <w:jc w:val="both"/>
        <w:rPr>
          <w:color w:val="000000"/>
          <w:sz w:val="20"/>
          <w:szCs w:val="20"/>
        </w:rPr>
      </w:pPr>
      <w:r>
        <w:rPr>
          <w:color w:val="000000"/>
          <w:sz w:val="20"/>
          <w:szCs w:val="20"/>
        </w:rPr>
        <w:t>Déterminer les besoins non perçus des professionnels de la santé selon d</w:t>
      </w:r>
      <w:r>
        <w:rPr>
          <w:sz w:val="20"/>
          <w:szCs w:val="20"/>
        </w:rPr>
        <w:t>iverses</w:t>
      </w:r>
      <w:r>
        <w:rPr>
          <w:color w:val="000000"/>
          <w:sz w:val="20"/>
          <w:szCs w:val="20"/>
        </w:rPr>
        <w:t xml:space="preserve"> modalités </w:t>
      </w:r>
      <w:r>
        <w:rPr>
          <w:sz w:val="20"/>
          <w:szCs w:val="20"/>
        </w:rPr>
        <w:t xml:space="preserve">voir celles </w:t>
      </w:r>
      <w:r>
        <w:rPr>
          <w:color w:val="000000"/>
          <w:sz w:val="20"/>
          <w:szCs w:val="20"/>
        </w:rPr>
        <w:t>décrite</w:t>
      </w:r>
      <w:r w:rsidR="00721B47">
        <w:rPr>
          <w:color w:val="000000"/>
          <w:sz w:val="20"/>
          <w:szCs w:val="20"/>
        </w:rPr>
        <w:t>s</w:t>
      </w:r>
      <w:r>
        <w:rPr>
          <w:color w:val="000000"/>
          <w:sz w:val="20"/>
          <w:szCs w:val="20"/>
        </w:rPr>
        <w:t xml:space="preserve"> dans l’annexe 2 (sujet à changement).</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134" w:hanging="207"/>
        <w:jc w:val="both"/>
        <w:rPr>
          <w:color w:val="000000"/>
          <w:sz w:val="20"/>
          <w:szCs w:val="20"/>
        </w:rPr>
      </w:pPr>
      <w:r>
        <w:rPr>
          <w:color w:val="000000"/>
          <w:sz w:val="20"/>
          <w:szCs w:val="20"/>
        </w:rPr>
        <w:t>Émettre des recommandations au COPLAN à chaque réunion sous la forme de besoins à prioriser à la fois perçus et non</w:t>
      </w:r>
      <w:r w:rsidR="00721B47">
        <w:rPr>
          <w:color w:val="000000"/>
          <w:sz w:val="20"/>
          <w:szCs w:val="20"/>
        </w:rPr>
        <w:t xml:space="preserve"> </w:t>
      </w:r>
      <w:r>
        <w:rPr>
          <w:color w:val="000000"/>
          <w:sz w:val="20"/>
          <w:szCs w:val="20"/>
        </w:rPr>
        <w:t>perçus.</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134" w:hanging="207"/>
        <w:jc w:val="both"/>
        <w:rPr>
          <w:color w:val="000000"/>
          <w:sz w:val="20"/>
          <w:szCs w:val="20"/>
        </w:rPr>
      </w:pPr>
      <w:r>
        <w:rPr>
          <w:color w:val="000000"/>
          <w:sz w:val="20"/>
          <w:szCs w:val="20"/>
        </w:rPr>
        <w:t>Prendre acte des recommandations du comité d’évaluation au moins une fois l’an et les appliquer.</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Inviter au besoin l’un et/ou l’autre des membres invités.</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134" w:hanging="207"/>
        <w:jc w:val="both"/>
        <w:rPr>
          <w:color w:val="000000"/>
          <w:sz w:val="20"/>
          <w:szCs w:val="20"/>
        </w:rPr>
      </w:pPr>
      <w:r>
        <w:rPr>
          <w:color w:val="000000"/>
          <w:sz w:val="20"/>
          <w:szCs w:val="20"/>
        </w:rPr>
        <w:lastRenderedPageBreak/>
        <w:t xml:space="preserve">Évaluer </w:t>
      </w:r>
      <w:r>
        <w:rPr>
          <w:sz w:val="20"/>
          <w:szCs w:val="20"/>
        </w:rPr>
        <w:t>la</w:t>
      </w:r>
      <w:r>
        <w:rPr>
          <w:color w:val="000000"/>
          <w:sz w:val="20"/>
          <w:szCs w:val="20"/>
        </w:rPr>
        <w:t xml:space="preserve"> performance du comité au moins une fois </w:t>
      </w:r>
      <w:r>
        <w:rPr>
          <w:sz w:val="20"/>
          <w:szCs w:val="20"/>
        </w:rPr>
        <w:t>par trois ans à l’aide d’une étude critériée.</w:t>
      </w:r>
    </w:p>
    <w:p w:rsidR="00AB45AD" w:rsidRDefault="00D31CAE">
      <w:pPr>
        <w:tabs>
          <w:tab w:val="left" w:pos="2340"/>
        </w:tabs>
        <w:jc w:val="both"/>
        <w:rPr>
          <w:b/>
          <w:sz w:val="20"/>
          <w:szCs w:val="20"/>
        </w:rPr>
      </w:pPr>
      <w:r>
        <w:rPr>
          <w:b/>
          <w:sz w:val="20"/>
          <w:szCs w:val="20"/>
        </w:rPr>
        <w:tab/>
      </w:r>
    </w:p>
    <w:p w:rsidR="00AB45AD" w:rsidRDefault="00D31CAE">
      <w:pPr>
        <w:rPr>
          <w:b/>
          <w:sz w:val="20"/>
          <w:szCs w:val="20"/>
        </w:rPr>
      </w:pPr>
      <w:r>
        <w:br w:type="page"/>
      </w:r>
    </w:p>
    <w:p w:rsidR="00AB45AD" w:rsidRDefault="00AB45AD">
      <w:pPr>
        <w:tabs>
          <w:tab w:val="left" w:pos="2340"/>
        </w:tabs>
        <w:jc w:val="both"/>
        <w:rPr>
          <w:b/>
          <w:sz w:val="20"/>
          <w:szCs w:val="20"/>
        </w:rPr>
      </w:pPr>
    </w:p>
    <w:p w:rsidR="00AB45AD" w:rsidRDefault="00AB45AD">
      <w:pPr>
        <w:jc w:val="both"/>
        <w:rPr>
          <w:sz w:val="20"/>
          <w:szCs w:val="20"/>
        </w:rPr>
      </w:pPr>
    </w:p>
    <w:p w:rsidR="00AB45AD" w:rsidRDefault="00AB45AD">
      <w:pPr>
        <w:jc w:val="center"/>
        <w:rPr>
          <w:b/>
          <w:sz w:val="20"/>
          <w:szCs w:val="20"/>
        </w:rPr>
      </w:pPr>
    </w:p>
    <w:p w:rsidR="00AB45AD" w:rsidRDefault="00AB45AD">
      <w:pPr>
        <w:jc w:val="center"/>
        <w:rPr>
          <w:b/>
          <w:sz w:val="20"/>
          <w:szCs w:val="20"/>
        </w:rPr>
      </w:pPr>
    </w:p>
    <w:p w:rsidR="00AB45AD" w:rsidRDefault="00D31CAE">
      <w:pPr>
        <w:jc w:val="center"/>
        <w:rPr>
          <w:b/>
          <w:sz w:val="20"/>
          <w:szCs w:val="20"/>
        </w:rPr>
      </w:pPr>
      <w:r>
        <w:rPr>
          <w:b/>
          <w:sz w:val="20"/>
          <w:szCs w:val="20"/>
        </w:rPr>
        <w:t>Engagement des membres du comité des besoins de la DDPC</w:t>
      </w:r>
    </w:p>
    <w:p w:rsidR="00AB45AD" w:rsidRDefault="00AB45AD">
      <w:pPr>
        <w:jc w:val="center"/>
        <w:rPr>
          <w:b/>
          <w:sz w:val="20"/>
          <w:szCs w:val="20"/>
        </w:rPr>
      </w:pPr>
    </w:p>
    <w:p w:rsidR="00AB45AD" w:rsidRDefault="00AB45AD">
      <w:pPr>
        <w:jc w:val="center"/>
        <w:rPr>
          <w:b/>
          <w:sz w:val="20"/>
          <w:szCs w:val="20"/>
        </w:rPr>
      </w:pPr>
    </w:p>
    <w:p w:rsidR="00AB45AD" w:rsidRDefault="00D31CAE">
      <w:pPr>
        <w:rPr>
          <w:color w:val="000000"/>
          <w:sz w:val="20"/>
          <w:szCs w:val="20"/>
        </w:rPr>
      </w:pPr>
      <w:r>
        <w:rPr>
          <w:color w:val="000000"/>
          <w:sz w:val="20"/>
          <w:szCs w:val="20"/>
        </w:rPr>
        <w:t></w:t>
      </w:r>
      <w:r>
        <w:rPr>
          <w:color w:val="000000"/>
          <w:sz w:val="20"/>
          <w:szCs w:val="20"/>
        </w:rPr>
        <w:tab/>
        <w:t>J’ai lu et j’accepte de respecter mon mandat au sein du comité des besoins de la DDPC</w:t>
      </w:r>
    </w:p>
    <w:p w:rsidR="00AB45AD" w:rsidRDefault="00AB45AD">
      <w:pPr>
        <w:rPr>
          <w:color w:val="000000"/>
          <w:sz w:val="20"/>
          <w:szCs w:val="20"/>
        </w:rPr>
      </w:pPr>
    </w:p>
    <w:p w:rsidR="00AB45AD" w:rsidRDefault="00AB45AD">
      <w:pPr>
        <w:rPr>
          <w:color w:val="000000"/>
          <w:sz w:val="20"/>
          <w:szCs w:val="20"/>
        </w:rPr>
      </w:pPr>
    </w:p>
    <w:p w:rsidR="00AB45AD" w:rsidRDefault="00D31CAE">
      <w:pPr>
        <w:tabs>
          <w:tab w:val="left" w:pos="0"/>
        </w:tabs>
        <w:ind w:left="708"/>
        <w:jc w:val="both"/>
        <w:rPr>
          <w:color w:val="000000"/>
          <w:sz w:val="20"/>
          <w:szCs w:val="20"/>
        </w:rPr>
      </w:pPr>
      <w:r>
        <w:rPr>
          <w:color w:val="000000"/>
          <w:sz w:val="20"/>
          <w:szCs w:val="20"/>
        </w:rPr>
        <w:t></w:t>
      </w:r>
      <w:r>
        <w:rPr>
          <w:color w:val="000000"/>
          <w:sz w:val="20"/>
          <w:szCs w:val="20"/>
        </w:rPr>
        <w:tab/>
        <w:t>Président</w:t>
      </w:r>
    </w:p>
    <w:p w:rsidR="00AB45AD" w:rsidRDefault="00D31CAE">
      <w:pPr>
        <w:tabs>
          <w:tab w:val="left" w:pos="0"/>
        </w:tabs>
        <w:ind w:left="708"/>
        <w:jc w:val="both"/>
        <w:rPr>
          <w:color w:val="000000"/>
          <w:sz w:val="20"/>
          <w:szCs w:val="20"/>
        </w:rPr>
      </w:pPr>
      <w:r>
        <w:rPr>
          <w:color w:val="000000"/>
          <w:sz w:val="20"/>
          <w:szCs w:val="20"/>
        </w:rPr>
        <w:t></w:t>
      </w:r>
      <w:r>
        <w:rPr>
          <w:color w:val="000000"/>
          <w:sz w:val="20"/>
          <w:szCs w:val="20"/>
        </w:rPr>
        <w:tab/>
        <w:t>Directeur de la DDPC</w:t>
      </w:r>
    </w:p>
    <w:p w:rsidR="00AB45AD" w:rsidRDefault="00D31CAE">
      <w:pPr>
        <w:tabs>
          <w:tab w:val="left" w:pos="0"/>
        </w:tabs>
        <w:ind w:left="708"/>
        <w:jc w:val="both"/>
        <w:rPr>
          <w:color w:val="000000"/>
          <w:sz w:val="20"/>
          <w:szCs w:val="20"/>
        </w:rPr>
      </w:pPr>
      <w:r>
        <w:rPr>
          <w:color w:val="000000"/>
          <w:sz w:val="20"/>
          <w:szCs w:val="20"/>
        </w:rPr>
        <w:t></w:t>
      </w:r>
      <w:r>
        <w:rPr>
          <w:color w:val="000000"/>
          <w:sz w:val="20"/>
          <w:szCs w:val="20"/>
        </w:rPr>
        <w:tab/>
        <w:t>Représentant</w:t>
      </w:r>
      <w:r>
        <w:rPr>
          <w:sz w:val="20"/>
          <w:szCs w:val="20"/>
        </w:rPr>
        <w:t>(e)</w:t>
      </w:r>
      <w:r>
        <w:rPr>
          <w:color w:val="000000"/>
          <w:sz w:val="20"/>
          <w:szCs w:val="20"/>
        </w:rPr>
        <w:t xml:space="preserve"> de la médecine familiale</w:t>
      </w:r>
    </w:p>
    <w:p w:rsidR="00AB45AD" w:rsidRDefault="00D31CAE">
      <w:pPr>
        <w:tabs>
          <w:tab w:val="left" w:pos="0"/>
        </w:tabs>
        <w:ind w:left="708"/>
        <w:jc w:val="both"/>
        <w:rPr>
          <w:sz w:val="20"/>
          <w:szCs w:val="20"/>
        </w:rPr>
      </w:pPr>
      <w:r>
        <w:rPr>
          <w:sz w:val="20"/>
          <w:szCs w:val="20"/>
        </w:rPr>
        <w:tab/>
      </w:r>
      <w:r>
        <w:rPr>
          <w:sz w:val="20"/>
          <w:szCs w:val="20"/>
        </w:rPr>
        <w:tab/>
        <w:t>Représentant(e) de la médecine spécialisée</w:t>
      </w:r>
    </w:p>
    <w:p w:rsidR="00AB45AD" w:rsidRDefault="00D31CAE">
      <w:pPr>
        <w:tabs>
          <w:tab w:val="left" w:pos="0"/>
        </w:tabs>
        <w:ind w:left="708"/>
        <w:jc w:val="both"/>
        <w:rPr>
          <w:color w:val="000000"/>
          <w:sz w:val="20"/>
          <w:szCs w:val="20"/>
        </w:rPr>
      </w:pPr>
      <w:r>
        <w:rPr>
          <w:color w:val="000000"/>
          <w:sz w:val="20"/>
          <w:szCs w:val="20"/>
        </w:rPr>
        <w:t></w:t>
      </w:r>
      <w:r>
        <w:rPr>
          <w:color w:val="000000"/>
          <w:sz w:val="20"/>
          <w:szCs w:val="20"/>
        </w:rPr>
        <w:tab/>
        <w:t>Représentant(e) des autres disciplines de la santé</w:t>
      </w:r>
    </w:p>
    <w:p w:rsidR="00AB45AD" w:rsidRDefault="00D31CAE">
      <w:pPr>
        <w:tabs>
          <w:tab w:val="left" w:pos="0"/>
        </w:tabs>
        <w:ind w:left="708"/>
        <w:jc w:val="both"/>
        <w:rPr>
          <w:color w:val="000000"/>
          <w:sz w:val="20"/>
          <w:szCs w:val="20"/>
        </w:rPr>
      </w:pPr>
      <w:r>
        <w:rPr>
          <w:color w:val="000000"/>
          <w:sz w:val="20"/>
          <w:szCs w:val="20"/>
        </w:rPr>
        <w:t></w:t>
      </w:r>
      <w:r>
        <w:rPr>
          <w:color w:val="000000"/>
          <w:sz w:val="20"/>
          <w:szCs w:val="20"/>
        </w:rPr>
        <w:tab/>
        <w:t>Représentant(e) des patient(e)s</w:t>
      </w:r>
    </w:p>
    <w:p w:rsidR="00AB45AD" w:rsidRDefault="00AB45AD">
      <w:pPr>
        <w:tabs>
          <w:tab w:val="left" w:pos="0"/>
        </w:tabs>
        <w:ind w:left="708"/>
        <w:jc w:val="both"/>
        <w:rPr>
          <w:color w:val="000000"/>
          <w:sz w:val="20"/>
          <w:szCs w:val="20"/>
        </w:rPr>
      </w:pPr>
    </w:p>
    <w:p w:rsidR="00AB45AD" w:rsidRDefault="00AB45AD">
      <w:pPr>
        <w:rPr>
          <w:color w:val="000000"/>
          <w:sz w:val="20"/>
          <w:szCs w:val="20"/>
        </w:rPr>
      </w:pPr>
    </w:p>
    <w:p w:rsidR="00AB45AD" w:rsidRDefault="00D31CAE">
      <w:pPr>
        <w:rPr>
          <w:color w:val="000000"/>
          <w:sz w:val="20"/>
          <w:szCs w:val="20"/>
        </w:rPr>
      </w:pPr>
      <w:r>
        <w:rPr>
          <w:color w:val="000000"/>
          <w:sz w:val="20"/>
          <w:szCs w:val="20"/>
        </w:rPr>
        <w:t></w:t>
      </w:r>
      <w:r>
        <w:rPr>
          <w:color w:val="000000"/>
          <w:sz w:val="20"/>
          <w:szCs w:val="20"/>
        </w:rPr>
        <w:tab/>
        <w:t xml:space="preserve">J’ai lu et j’accepte de m’assurer que les normes du Code d’éthique facultaire en vigueur </w:t>
      </w:r>
      <w:r>
        <w:rPr>
          <w:sz w:val="20"/>
          <w:szCs w:val="20"/>
        </w:rPr>
        <w:t>soient</w:t>
      </w:r>
      <w:r>
        <w:rPr>
          <w:color w:val="000000"/>
          <w:sz w:val="20"/>
          <w:szCs w:val="20"/>
        </w:rPr>
        <w:t xml:space="preserve"> </w:t>
      </w:r>
      <w:r>
        <w:rPr>
          <w:sz w:val="20"/>
          <w:szCs w:val="20"/>
        </w:rPr>
        <w:t>respectées</w:t>
      </w:r>
      <w:r>
        <w:rPr>
          <w:color w:val="000000"/>
          <w:sz w:val="20"/>
          <w:szCs w:val="20"/>
        </w:rPr>
        <w:t>.</w:t>
      </w:r>
    </w:p>
    <w:p w:rsidR="00AB45AD" w:rsidRDefault="00AB45AD">
      <w:pPr>
        <w:jc w:val="both"/>
        <w:rPr>
          <w:color w:val="000000"/>
          <w:sz w:val="20"/>
          <w:szCs w:val="20"/>
        </w:rPr>
      </w:pPr>
    </w:p>
    <w:p w:rsidR="00AB45AD" w:rsidRDefault="00D31CAE">
      <w:pPr>
        <w:rPr>
          <w:color w:val="000000"/>
          <w:sz w:val="20"/>
          <w:szCs w:val="20"/>
        </w:rPr>
      </w:pPr>
      <w:r>
        <w:rPr>
          <w:color w:val="000000"/>
          <w:sz w:val="20"/>
          <w:szCs w:val="20"/>
        </w:rPr>
        <w:t></w:t>
      </w:r>
      <w:r>
        <w:rPr>
          <w:color w:val="000000"/>
          <w:sz w:val="20"/>
          <w:szCs w:val="20"/>
        </w:rPr>
        <w:tab/>
        <w:t>Je m’engage à assister à un minimum de 3 réunions par année.</w:t>
      </w:r>
    </w:p>
    <w:p w:rsidR="00AB45AD" w:rsidRDefault="00AB45AD">
      <w:pPr>
        <w:jc w:val="both"/>
        <w:rPr>
          <w:sz w:val="20"/>
          <w:szCs w:val="20"/>
        </w:rPr>
      </w:pPr>
    </w:p>
    <w:p w:rsidR="00AB45AD" w:rsidRDefault="00AB45AD">
      <w:pPr>
        <w:jc w:val="both"/>
        <w:rPr>
          <w:sz w:val="20"/>
          <w:szCs w:val="20"/>
        </w:rPr>
      </w:pPr>
    </w:p>
    <w:p w:rsidR="00AB45AD" w:rsidRDefault="00D31CAE">
      <w:pPr>
        <w:jc w:val="both"/>
        <w:rPr>
          <w:sz w:val="20"/>
          <w:szCs w:val="20"/>
        </w:rPr>
      </w:pPr>
      <w:r>
        <w:rPr>
          <w:sz w:val="20"/>
          <w:szCs w:val="20"/>
        </w:rPr>
        <w:t>_________________________________________________</w:t>
      </w:r>
    </w:p>
    <w:p w:rsidR="00AB45AD" w:rsidRDefault="00D31CAE">
      <w:pPr>
        <w:jc w:val="both"/>
        <w:rPr>
          <w:sz w:val="20"/>
          <w:szCs w:val="20"/>
        </w:rPr>
      </w:pPr>
      <w:r>
        <w:rPr>
          <w:sz w:val="20"/>
          <w:szCs w:val="20"/>
        </w:rPr>
        <w:t>Prénom et nom (en lettres moulées)</w:t>
      </w: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D31CAE">
      <w:pPr>
        <w:jc w:val="both"/>
        <w:rPr>
          <w:sz w:val="20"/>
          <w:szCs w:val="20"/>
        </w:rPr>
      </w:pPr>
      <w:r>
        <w:rPr>
          <w:sz w:val="20"/>
          <w:szCs w:val="20"/>
        </w:rPr>
        <w:t>_________________________________________________</w:t>
      </w:r>
    </w:p>
    <w:p w:rsidR="00AB45AD" w:rsidRDefault="00D31CAE">
      <w:pPr>
        <w:jc w:val="both"/>
        <w:rPr>
          <w:sz w:val="20"/>
          <w:szCs w:val="20"/>
        </w:rPr>
      </w:pPr>
      <w:r>
        <w:rPr>
          <w:sz w:val="20"/>
          <w:szCs w:val="20"/>
        </w:rPr>
        <w:t>Signature</w:t>
      </w: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D31CAE">
      <w:pPr>
        <w:jc w:val="both"/>
        <w:rPr>
          <w:sz w:val="20"/>
          <w:szCs w:val="20"/>
        </w:rPr>
      </w:pPr>
      <w:r>
        <w:rPr>
          <w:sz w:val="20"/>
          <w:szCs w:val="20"/>
        </w:rPr>
        <w:t>________________</w:t>
      </w:r>
    </w:p>
    <w:p w:rsidR="00AB45AD" w:rsidRDefault="00D31CAE">
      <w:pPr>
        <w:jc w:val="both"/>
        <w:rPr>
          <w:sz w:val="20"/>
          <w:szCs w:val="20"/>
        </w:rPr>
      </w:pPr>
      <w:r>
        <w:rPr>
          <w:sz w:val="20"/>
          <w:szCs w:val="20"/>
        </w:rPr>
        <w:t>Date</w:t>
      </w: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AB45AD">
      <w:pPr>
        <w:jc w:val="both"/>
        <w:rPr>
          <w:b/>
          <w:sz w:val="20"/>
          <w:szCs w:val="20"/>
        </w:rPr>
      </w:pPr>
    </w:p>
    <w:p w:rsidR="00AB45AD" w:rsidRDefault="00AB45AD">
      <w:pPr>
        <w:rPr>
          <w:sz w:val="20"/>
          <w:szCs w:val="20"/>
        </w:rPr>
      </w:pPr>
    </w:p>
    <w:p w:rsidR="00AB45AD" w:rsidRDefault="00AB45AD">
      <w:pPr>
        <w:jc w:val="both"/>
        <w:rPr>
          <w:sz w:val="20"/>
          <w:szCs w:val="20"/>
        </w:rPr>
      </w:pPr>
    </w:p>
    <w:p w:rsidR="00AB45AD" w:rsidRDefault="00AB45AD">
      <w:pPr>
        <w:tabs>
          <w:tab w:val="left" w:pos="2340"/>
        </w:tabs>
        <w:ind w:left="2340" w:hanging="2340"/>
        <w:rPr>
          <w:b/>
          <w:sz w:val="20"/>
          <w:szCs w:val="20"/>
        </w:rPr>
      </w:pPr>
    </w:p>
    <w:p w:rsidR="00AB45AD" w:rsidRDefault="00AB45AD">
      <w:pPr>
        <w:pBdr>
          <w:top w:val="nil"/>
          <w:left w:val="nil"/>
          <w:bottom w:val="nil"/>
          <w:right w:val="nil"/>
          <w:between w:val="nil"/>
        </w:pBdr>
        <w:tabs>
          <w:tab w:val="right" w:pos="9360"/>
        </w:tabs>
        <w:jc w:val="center"/>
        <w:rPr>
          <w:b/>
          <w:color w:val="000000"/>
          <w:sz w:val="20"/>
          <w:szCs w:val="20"/>
          <w:u w:val="single"/>
        </w:rPr>
      </w:pP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 xml:space="preserve">Structure et Mandats </w:t>
      </w: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 xml:space="preserve">du </w:t>
      </w:r>
      <w:r>
        <w:rPr>
          <w:b/>
          <w:sz w:val="20"/>
          <w:szCs w:val="20"/>
        </w:rPr>
        <w:t>C</w:t>
      </w:r>
      <w:r>
        <w:rPr>
          <w:b/>
          <w:color w:val="000000"/>
          <w:sz w:val="20"/>
          <w:szCs w:val="20"/>
        </w:rPr>
        <w:t xml:space="preserve">omité d’accréditation </w:t>
      </w:r>
    </w:p>
    <w:p w:rsidR="00AB45AD" w:rsidRDefault="00D31CAE">
      <w:pPr>
        <w:pBdr>
          <w:top w:val="nil"/>
          <w:left w:val="nil"/>
          <w:bottom w:val="nil"/>
          <w:right w:val="nil"/>
          <w:between w:val="nil"/>
        </w:pBdr>
        <w:tabs>
          <w:tab w:val="right" w:pos="9360"/>
        </w:tabs>
        <w:jc w:val="center"/>
        <w:rPr>
          <w:rFonts w:ascii="Helvetica Neue" w:eastAsia="Helvetica Neue" w:hAnsi="Helvetica Neue" w:cs="Helvetica Neue"/>
          <w:b/>
          <w:color w:val="000000"/>
          <w:sz w:val="20"/>
          <w:szCs w:val="20"/>
        </w:rPr>
      </w:pPr>
      <w:r>
        <w:rPr>
          <w:b/>
          <w:color w:val="000000"/>
          <w:sz w:val="20"/>
          <w:szCs w:val="20"/>
        </w:rPr>
        <w:t>de la Direction du développement professionnel continu (DDPC)</w:t>
      </w:r>
    </w:p>
    <w:p w:rsidR="00AB45AD" w:rsidRDefault="00AB45AD">
      <w:pPr>
        <w:tabs>
          <w:tab w:val="left" w:pos="2340"/>
        </w:tabs>
        <w:ind w:left="2340" w:hanging="2340"/>
        <w:jc w:val="center"/>
        <w:rPr>
          <w:b/>
          <w:sz w:val="20"/>
          <w:szCs w:val="20"/>
        </w:rPr>
      </w:pPr>
    </w:p>
    <w:p w:rsidR="00AB45AD" w:rsidRDefault="00D31CAE">
      <w:pPr>
        <w:jc w:val="both"/>
        <w:rPr>
          <w:sz w:val="20"/>
          <w:szCs w:val="20"/>
        </w:rPr>
      </w:pPr>
      <w:r>
        <w:rPr>
          <w:b/>
          <w:sz w:val="20"/>
          <w:szCs w:val="20"/>
        </w:rPr>
        <w:t>Description générale du comité</w:t>
      </w:r>
    </w:p>
    <w:p w:rsidR="00AB45AD" w:rsidRDefault="00AB45AD">
      <w:pPr>
        <w:jc w:val="both"/>
        <w:rPr>
          <w:sz w:val="20"/>
          <w:szCs w:val="20"/>
        </w:rPr>
      </w:pPr>
    </w:p>
    <w:p w:rsidR="00AB45AD" w:rsidRDefault="00D31CAE">
      <w:pPr>
        <w:jc w:val="both"/>
        <w:rPr>
          <w:sz w:val="20"/>
          <w:szCs w:val="20"/>
        </w:rPr>
      </w:pPr>
      <w:r>
        <w:rPr>
          <w:sz w:val="20"/>
          <w:szCs w:val="20"/>
        </w:rPr>
        <w:t>Le comité d’accréditation de la DDPC est un comité opérationnel qui se réfère au comité de planification des activités de la direction du développement professionnel continu (COPLAN de la DDPC). Sa mission est d’assurer une démarche systématique dans le processus d’accréditation des activités de DPC en tenant compte des normes de pratiques en vigueur</w:t>
      </w:r>
      <w:r w:rsidR="00721B47">
        <w:rPr>
          <w:sz w:val="20"/>
          <w:szCs w:val="20"/>
        </w:rPr>
        <w:t>,</w:t>
      </w:r>
      <w:r>
        <w:rPr>
          <w:sz w:val="20"/>
          <w:szCs w:val="20"/>
        </w:rPr>
        <w:t xml:space="preserve"> et ce dans le respect de la mission de la Faculté de médecine de l’Université de Montréal.</w:t>
      </w:r>
    </w:p>
    <w:p w:rsidR="00AB45AD" w:rsidRDefault="00D31CAE">
      <w:pPr>
        <w:tabs>
          <w:tab w:val="left" w:pos="3627"/>
        </w:tabs>
        <w:jc w:val="both"/>
        <w:rPr>
          <w:b/>
          <w:sz w:val="20"/>
          <w:szCs w:val="20"/>
        </w:rPr>
      </w:pPr>
      <w:r>
        <w:rPr>
          <w:b/>
          <w:sz w:val="20"/>
          <w:szCs w:val="20"/>
        </w:rPr>
        <w:tab/>
      </w:r>
    </w:p>
    <w:p w:rsidR="00AB45AD" w:rsidRDefault="00D31CAE">
      <w:pPr>
        <w:jc w:val="both"/>
        <w:rPr>
          <w:b/>
          <w:sz w:val="20"/>
          <w:szCs w:val="20"/>
        </w:rPr>
      </w:pPr>
      <w:r>
        <w:rPr>
          <w:b/>
          <w:sz w:val="20"/>
          <w:szCs w:val="20"/>
        </w:rPr>
        <w:t>Objectifs généraux du comité</w:t>
      </w:r>
    </w:p>
    <w:p w:rsidR="00AB45AD" w:rsidRDefault="00AB45AD">
      <w:pPr>
        <w:ind w:left="708"/>
        <w:jc w:val="both"/>
        <w:rPr>
          <w:sz w:val="20"/>
          <w:szCs w:val="20"/>
        </w:rPr>
      </w:pPr>
    </w:p>
    <w:p w:rsidR="00AB45AD" w:rsidRDefault="00D31CAE">
      <w:pPr>
        <w:numPr>
          <w:ilvl w:val="0"/>
          <w:numId w:val="15"/>
        </w:numPr>
        <w:jc w:val="both"/>
        <w:rPr>
          <w:sz w:val="20"/>
          <w:szCs w:val="20"/>
        </w:rPr>
      </w:pPr>
      <w:r>
        <w:rPr>
          <w:sz w:val="20"/>
          <w:szCs w:val="20"/>
        </w:rPr>
        <w:t xml:space="preserve">S’assurer que le processus d’accréditation respecte les normes professionnelles, éthiques et légales en vigueur à la Faculté de médecine. </w:t>
      </w:r>
    </w:p>
    <w:p w:rsidR="00AB45AD" w:rsidRDefault="00D31CAE">
      <w:pPr>
        <w:numPr>
          <w:ilvl w:val="0"/>
          <w:numId w:val="15"/>
        </w:numPr>
        <w:jc w:val="both"/>
        <w:rPr>
          <w:sz w:val="20"/>
          <w:szCs w:val="20"/>
        </w:rPr>
      </w:pPr>
      <w:r>
        <w:rPr>
          <w:sz w:val="20"/>
          <w:szCs w:val="20"/>
        </w:rPr>
        <w:t>S’assurer que le processus d’accréditation respecte les normes émises par les programmes de maintien de la compétence provinciaux et fédéraux en vigueur.</w:t>
      </w:r>
    </w:p>
    <w:p w:rsidR="00AB45AD" w:rsidRDefault="00D31CAE">
      <w:pPr>
        <w:numPr>
          <w:ilvl w:val="0"/>
          <w:numId w:val="15"/>
        </w:numPr>
        <w:jc w:val="both"/>
        <w:rPr>
          <w:sz w:val="20"/>
          <w:szCs w:val="20"/>
        </w:rPr>
      </w:pPr>
      <w:r>
        <w:rPr>
          <w:sz w:val="20"/>
          <w:szCs w:val="20"/>
        </w:rPr>
        <w:t>S’assurer que le processus d’accréditation respecte les normes d’agrément du CMQ et du Comité d’agrément de l’éducation médicale continue (CAÉMC).</w:t>
      </w:r>
    </w:p>
    <w:p w:rsidR="00AB45AD" w:rsidRDefault="00D31CAE">
      <w:pPr>
        <w:numPr>
          <w:ilvl w:val="0"/>
          <w:numId w:val="15"/>
        </w:numPr>
        <w:jc w:val="both"/>
        <w:rPr>
          <w:sz w:val="20"/>
          <w:szCs w:val="20"/>
        </w:rPr>
      </w:pPr>
      <w:r>
        <w:rPr>
          <w:sz w:val="20"/>
          <w:szCs w:val="20"/>
        </w:rPr>
        <w:t>Évaluer la performance du processus d’accréditation et des individus accréditeurs régulièrement.</w:t>
      </w:r>
    </w:p>
    <w:p w:rsidR="00AB45AD" w:rsidRDefault="00D31CAE">
      <w:pPr>
        <w:numPr>
          <w:ilvl w:val="0"/>
          <w:numId w:val="15"/>
        </w:numPr>
        <w:jc w:val="both"/>
        <w:rPr>
          <w:sz w:val="20"/>
          <w:szCs w:val="20"/>
        </w:rPr>
      </w:pPr>
      <w:r>
        <w:rPr>
          <w:sz w:val="20"/>
          <w:szCs w:val="20"/>
        </w:rPr>
        <w:t>S’assurer que les accréditeurs ont les outils nécessaires pour mener à bien leur tâche.</w:t>
      </w:r>
    </w:p>
    <w:p w:rsidR="00AB45AD" w:rsidRDefault="00AB45AD">
      <w:pPr>
        <w:tabs>
          <w:tab w:val="left" w:pos="2340"/>
        </w:tabs>
        <w:jc w:val="both"/>
        <w:rPr>
          <w:b/>
          <w:sz w:val="20"/>
          <w:szCs w:val="20"/>
        </w:rPr>
      </w:pPr>
    </w:p>
    <w:p w:rsidR="00AB45AD" w:rsidRDefault="00D31CAE">
      <w:pPr>
        <w:tabs>
          <w:tab w:val="left" w:pos="2340"/>
        </w:tabs>
        <w:jc w:val="both"/>
        <w:rPr>
          <w:b/>
          <w:sz w:val="20"/>
          <w:szCs w:val="20"/>
        </w:rPr>
      </w:pPr>
      <w:r>
        <w:rPr>
          <w:b/>
          <w:sz w:val="20"/>
          <w:szCs w:val="20"/>
        </w:rPr>
        <w:t>Composition du Comité :</w:t>
      </w:r>
    </w:p>
    <w:p w:rsidR="00AB45AD" w:rsidRDefault="00AB45AD">
      <w:pPr>
        <w:tabs>
          <w:tab w:val="left" w:pos="2340"/>
        </w:tabs>
        <w:jc w:val="both"/>
        <w:rPr>
          <w:b/>
          <w:sz w:val="20"/>
          <w:szCs w:val="20"/>
        </w:rPr>
      </w:pPr>
    </w:p>
    <w:p w:rsidR="00AB45AD" w:rsidRDefault="00D31CAE">
      <w:pPr>
        <w:tabs>
          <w:tab w:val="left" w:pos="2340"/>
        </w:tabs>
        <w:jc w:val="both"/>
        <w:rPr>
          <w:b/>
          <w:sz w:val="20"/>
          <w:szCs w:val="20"/>
        </w:rPr>
      </w:pPr>
      <w:r>
        <w:rPr>
          <w:b/>
          <w:sz w:val="20"/>
          <w:szCs w:val="20"/>
        </w:rPr>
        <w:t>Membres réguliers</w:t>
      </w:r>
    </w:p>
    <w:p w:rsidR="00AB45AD" w:rsidRDefault="00D31CAE">
      <w:pPr>
        <w:numPr>
          <w:ilvl w:val="0"/>
          <w:numId w:val="3"/>
        </w:numPr>
        <w:jc w:val="both"/>
        <w:rPr>
          <w:b/>
          <w:sz w:val="20"/>
          <w:szCs w:val="20"/>
        </w:rPr>
      </w:pPr>
      <w:r>
        <w:rPr>
          <w:sz w:val="20"/>
          <w:szCs w:val="20"/>
        </w:rPr>
        <w:t>Président : 1 personne</w:t>
      </w:r>
    </w:p>
    <w:p w:rsidR="00AB45AD" w:rsidRDefault="00D31CAE">
      <w:pPr>
        <w:numPr>
          <w:ilvl w:val="0"/>
          <w:numId w:val="3"/>
        </w:numPr>
        <w:jc w:val="both"/>
        <w:rPr>
          <w:b/>
          <w:sz w:val="20"/>
          <w:szCs w:val="20"/>
        </w:rPr>
      </w:pPr>
      <w:r>
        <w:rPr>
          <w:sz w:val="20"/>
          <w:szCs w:val="20"/>
        </w:rPr>
        <w:t>Directeur de la DDPC</w:t>
      </w:r>
    </w:p>
    <w:p w:rsidR="00AB45AD" w:rsidRDefault="00D31CAE">
      <w:pPr>
        <w:numPr>
          <w:ilvl w:val="0"/>
          <w:numId w:val="3"/>
        </w:numPr>
        <w:tabs>
          <w:tab w:val="left" w:pos="0"/>
        </w:tabs>
        <w:jc w:val="both"/>
        <w:rPr>
          <w:sz w:val="20"/>
          <w:szCs w:val="20"/>
        </w:rPr>
      </w:pPr>
      <w:r>
        <w:rPr>
          <w:sz w:val="20"/>
          <w:szCs w:val="20"/>
        </w:rPr>
        <w:t>Représentants de la médecine familiale : au moins 1 personne.</w:t>
      </w:r>
    </w:p>
    <w:p w:rsidR="00AB45AD" w:rsidRDefault="00D31CAE">
      <w:pPr>
        <w:numPr>
          <w:ilvl w:val="0"/>
          <w:numId w:val="3"/>
        </w:numPr>
        <w:tabs>
          <w:tab w:val="left" w:pos="0"/>
        </w:tabs>
        <w:jc w:val="both"/>
        <w:rPr>
          <w:sz w:val="20"/>
          <w:szCs w:val="20"/>
        </w:rPr>
      </w:pPr>
      <w:r>
        <w:rPr>
          <w:sz w:val="20"/>
          <w:szCs w:val="20"/>
        </w:rPr>
        <w:t>Représentants de la médecine spécialisée : au moins 1 personne</w:t>
      </w:r>
    </w:p>
    <w:p w:rsidR="00AB45AD" w:rsidRDefault="00D31CAE">
      <w:pPr>
        <w:numPr>
          <w:ilvl w:val="0"/>
          <w:numId w:val="3"/>
        </w:numPr>
        <w:tabs>
          <w:tab w:val="left" w:pos="0"/>
        </w:tabs>
        <w:jc w:val="both"/>
        <w:rPr>
          <w:sz w:val="20"/>
          <w:szCs w:val="20"/>
        </w:rPr>
      </w:pPr>
      <w:r>
        <w:rPr>
          <w:sz w:val="20"/>
          <w:szCs w:val="20"/>
        </w:rPr>
        <w:t>Coordonnateur au DPC facultaire secteur accréditation : 1 personne</w:t>
      </w:r>
    </w:p>
    <w:p w:rsidR="00AB45AD" w:rsidRDefault="00D31CAE">
      <w:pPr>
        <w:numPr>
          <w:ilvl w:val="0"/>
          <w:numId w:val="3"/>
        </w:numPr>
        <w:tabs>
          <w:tab w:val="left" w:pos="0"/>
        </w:tabs>
        <w:jc w:val="both"/>
        <w:rPr>
          <w:sz w:val="20"/>
          <w:szCs w:val="20"/>
        </w:rPr>
      </w:pPr>
      <w:r>
        <w:rPr>
          <w:sz w:val="20"/>
          <w:szCs w:val="20"/>
        </w:rPr>
        <w:t>TCTB : 1 personne</w:t>
      </w:r>
    </w:p>
    <w:p w:rsidR="00AB45AD" w:rsidRDefault="00AB45AD">
      <w:pPr>
        <w:tabs>
          <w:tab w:val="left" w:pos="0"/>
        </w:tabs>
        <w:jc w:val="both"/>
        <w:rPr>
          <w:b/>
          <w:sz w:val="20"/>
          <w:szCs w:val="20"/>
        </w:rPr>
      </w:pPr>
    </w:p>
    <w:p w:rsidR="00AB45AD" w:rsidRDefault="00D31CAE">
      <w:pPr>
        <w:tabs>
          <w:tab w:val="left" w:pos="0"/>
        </w:tabs>
        <w:jc w:val="both"/>
        <w:rPr>
          <w:b/>
          <w:sz w:val="20"/>
          <w:szCs w:val="20"/>
        </w:rPr>
      </w:pPr>
      <w:r>
        <w:rPr>
          <w:b/>
          <w:sz w:val="20"/>
          <w:szCs w:val="20"/>
        </w:rPr>
        <w:t>Membres invités</w:t>
      </w:r>
    </w:p>
    <w:p w:rsidR="00AB45AD" w:rsidRDefault="00D31CAE">
      <w:pPr>
        <w:numPr>
          <w:ilvl w:val="0"/>
          <w:numId w:val="5"/>
        </w:numPr>
        <w:tabs>
          <w:tab w:val="left" w:pos="0"/>
        </w:tabs>
        <w:jc w:val="both"/>
        <w:rPr>
          <w:sz w:val="20"/>
          <w:szCs w:val="20"/>
        </w:rPr>
      </w:pPr>
      <w:r>
        <w:rPr>
          <w:sz w:val="20"/>
          <w:szCs w:val="20"/>
        </w:rPr>
        <w:t>Assistance technique impliquée en évaluation</w:t>
      </w:r>
    </w:p>
    <w:p w:rsidR="00AB45AD" w:rsidRDefault="00D31CAE">
      <w:pPr>
        <w:numPr>
          <w:ilvl w:val="0"/>
          <w:numId w:val="5"/>
        </w:numPr>
        <w:tabs>
          <w:tab w:val="left" w:pos="0"/>
        </w:tabs>
        <w:jc w:val="both"/>
        <w:rPr>
          <w:sz w:val="20"/>
          <w:szCs w:val="20"/>
        </w:rPr>
      </w:pPr>
      <w:r>
        <w:rPr>
          <w:sz w:val="20"/>
          <w:szCs w:val="20"/>
        </w:rPr>
        <w:t>Représentant(s) des autres facultés impliquant des professionnels de la santé de l’Université de Montréal.</w:t>
      </w:r>
    </w:p>
    <w:p w:rsidR="00AB45AD" w:rsidRDefault="00D31CAE">
      <w:pPr>
        <w:numPr>
          <w:ilvl w:val="0"/>
          <w:numId w:val="5"/>
        </w:numPr>
        <w:tabs>
          <w:tab w:val="left" w:pos="0"/>
        </w:tabs>
        <w:jc w:val="both"/>
        <w:rPr>
          <w:sz w:val="20"/>
          <w:szCs w:val="20"/>
        </w:rPr>
      </w:pPr>
      <w:r>
        <w:rPr>
          <w:sz w:val="20"/>
          <w:szCs w:val="20"/>
        </w:rPr>
        <w:t>Vice-Doyen de qui répond la DDPC</w:t>
      </w:r>
    </w:p>
    <w:p w:rsidR="00AB45AD" w:rsidRDefault="00AB45AD">
      <w:pPr>
        <w:tabs>
          <w:tab w:val="left" w:pos="0"/>
        </w:tabs>
        <w:jc w:val="both"/>
        <w:rPr>
          <w:sz w:val="20"/>
          <w:szCs w:val="20"/>
        </w:rPr>
      </w:pPr>
    </w:p>
    <w:p w:rsidR="00AB45AD" w:rsidRDefault="00D31CAE">
      <w:pPr>
        <w:jc w:val="both"/>
        <w:rPr>
          <w:b/>
          <w:sz w:val="20"/>
          <w:szCs w:val="20"/>
        </w:rPr>
      </w:pPr>
      <w:r>
        <w:rPr>
          <w:b/>
          <w:sz w:val="20"/>
          <w:szCs w:val="20"/>
        </w:rPr>
        <w:t xml:space="preserve">Représentativité </w:t>
      </w:r>
    </w:p>
    <w:p w:rsidR="00AB45AD" w:rsidRDefault="00D31CAE">
      <w:pPr>
        <w:tabs>
          <w:tab w:val="left" w:pos="2340"/>
        </w:tabs>
        <w:rPr>
          <w:sz w:val="20"/>
          <w:szCs w:val="20"/>
        </w:rPr>
      </w:pPr>
      <w:r>
        <w:rPr>
          <w:sz w:val="20"/>
          <w:szCs w:val="20"/>
        </w:rPr>
        <w:t>Au moins un membre représente la médecine familiale et est membre du Collège des médecins de famille du Canada (CMFC).</w:t>
      </w:r>
    </w:p>
    <w:p w:rsidR="00AB45AD" w:rsidRDefault="00D31CAE">
      <w:pPr>
        <w:tabs>
          <w:tab w:val="left" w:pos="2340"/>
        </w:tabs>
        <w:rPr>
          <w:sz w:val="20"/>
          <w:szCs w:val="20"/>
        </w:rPr>
        <w:sectPr w:rsidR="00AB45AD">
          <w:pgSz w:w="12240" w:h="15840"/>
          <w:pgMar w:top="851" w:right="1800" w:bottom="851" w:left="1800" w:header="708" w:footer="708" w:gutter="0"/>
          <w:cols w:space="720"/>
        </w:sectPr>
      </w:pPr>
      <w:r>
        <w:rPr>
          <w:sz w:val="20"/>
          <w:szCs w:val="20"/>
        </w:rPr>
        <w:t>Au moins un membre représente la médecine spécialisée et est membre du Collège royal des médecins et chirurgiens du Canada (CRMCC).</w:t>
      </w:r>
    </w:p>
    <w:p w:rsidR="00AB45AD" w:rsidRDefault="00AB45AD">
      <w:pPr>
        <w:tabs>
          <w:tab w:val="left" w:pos="2340"/>
        </w:tabs>
        <w:rPr>
          <w:sz w:val="20"/>
          <w:szCs w:val="20"/>
        </w:rPr>
      </w:pPr>
    </w:p>
    <w:p w:rsidR="00AB45AD" w:rsidRDefault="00AB45AD">
      <w:pPr>
        <w:jc w:val="both"/>
        <w:rPr>
          <w:b/>
          <w:sz w:val="20"/>
          <w:szCs w:val="20"/>
        </w:rPr>
      </w:pPr>
    </w:p>
    <w:p w:rsidR="00AB45AD" w:rsidRDefault="00D31CAE">
      <w:pPr>
        <w:jc w:val="both"/>
        <w:rPr>
          <w:b/>
          <w:sz w:val="20"/>
          <w:szCs w:val="20"/>
        </w:rPr>
      </w:pPr>
      <w:r>
        <w:rPr>
          <w:b/>
          <w:sz w:val="20"/>
          <w:szCs w:val="20"/>
        </w:rPr>
        <w:t>Mandat et rôle du président du comité</w:t>
      </w:r>
    </w:p>
    <w:p w:rsidR="00AB45AD" w:rsidRDefault="00AB45AD">
      <w:pPr>
        <w:jc w:val="both"/>
        <w:rPr>
          <w:b/>
          <w:sz w:val="20"/>
          <w:szCs w:val="20"/>
        </w:rPr>
      </w:pPr>
    </w:p>
    <w:p w:rsidR="00AB45AD" w:rsidRDefault="00D31CAE">
      <w:pPr>
        <w:numPr>
          <w:ilvl w:val="0"/>
          <w:numId w:val="13"/>
        </w:numPr>
        <w:jc w:val="both"/>
        <w:rPr>
          <w:sz w:val="20"/>
          <w:szCs w:val="20"/>
        </w:rPr>
      </w:pPr>
      <w:r>
        <w:rPr>
          <w:sz w:val="20"/>
          <w:szCs w:val="20"/>
        </w:rPr>
        <w:t>Effectuer des accréditations d’activité de DPC, selon l’horaire établi;</w:t>
      </w:r>
    </w:p>
    <w:p w:rsidR="00AB45AD" w:rsidRDefault="00D31CAE">
      <w:pPr>
        <w:numPr>
          <w:ilvl w:val="0"/>
          <w:numId w:val="13"/>
        </w:numPr>
        <w:jc w:val="both"/>
        <w:rPr>
          <w:sz w:val="20"/>
          <w:szCs w:val="20"/>
        </w:rPr>
      </w:pPr>
      <w:r>
        <w:rPr>
          <w:sz w:val="20"/>
          <w:szCs w:val="20"/>
        </w:rPr>
        <w:t>Superviser les accréditeurs et valider les demandes d’accréditations sur demande du coordonnateur au DPC responsable du secteur accréditation;</w:t>
      </w:r>
    </w:p>
    <w:p w:rsidR="00AB45AD" w:rsidRDefault="00D31CAE">
      <w:pPr>
        <w:numPr>
          <w:ilvl w:val="0"/>
          <w:numId w:val="13"/>
        </w:numPr>
        <w:jc w:val="both"/>
        <w:rPr>
          <w:sz w:val="20"/>
          <w:szCs w:val="20"/>
        </w:rPr>
      </w:pPr>
      <w:r>
        <w:rPr>
          <w:sz w:val="20"/>
          <w:szCs w:val="20"/>
        </w:rPr>
        <w:t>Veiller au bon fonctionnement et à la réalisation des objectifs et du mandat du comité</w:t>
      </w:r>
    </w:p>
    <w:p w:rsidR="00AB45AD" w:rsidRDefault="00D31CAE">
      <w:pPr>
        <w:numPr>
          <w:ilvl w:val="1"/>
          <w:numId w:val="13"/>
        </w:numPr>
        <w:jc w:val="both"/>
        <w:rPr>
          <w:sz w:val="20"/>
          <w:szCs w:val="20"/>
        </w:rPr>
      </w:pPr>
      <w:r>
        <w:rPr>
          <w:sz w:val="20"/>
          <w:szCs w:val="20"/>
        </w:rPr>
        <w:t xml:space="preserve">Organisation de la réunion annuelle </w:t>
      </w:r>
    </w:p>
    <w:p w:rsidR="00AB45AD" w:rsidRDefault="00D31CAE">
      <w:pPr>
        <w:numPr>
          <w:ilvl w:val="1"/>
          <w:numId w:val="13"/>
        </w:numPr>
        <w:jc w:val="both"/>
        <w:rPr>
          <w:sz w:val="20"/>
          <w:szCs w:val="20"/>
        </w:rPr>
      </w:pPr>
      <w:r>
        <w:rPr>
          <w:sz w:val="20"/>
          <w:szCs w:val="20"/>
        </w:rPr>
        <w:t xml:space="preserve">Validation des comptes-rendus, </w:t>
      </w:r>
    </w:p>
    <w:p w:rsidR="00AB45AD" w:rsidRDefault="00D31CAE">
      <w:pPr>
        <w:numPr>
          <w:ilvl w:val="0"/>
          <w:numId w:val="13"/>
        </w:numPr>
        <w:jc w:val="both"/>
        <w:rPr>
          <w:sz w:val="20"/>
          <w:szCs w:val="20"/>
        </w:rPr>
      </w:pPr>
      <w:r>
        <w:rPr>
          <w:sz w:val="20"/>
          <w:szCs w:val="20"/>
        </w:rPr>
        <w:t>Proposer aux membres des occasions de DPC au sein même du comité</w:t>
      </w:r>
      <w:r w:rsidR="00721B47">
        <w:rPr>
          <w:sz w:val="20"/>
          <w:szCs w:val="20"/>
        </w:rPr>
        <w:t>,</w:t>
      </w:r>
      <w:r>
        <w:rPr>
          <w:sz w:val="20"/>
          <w:szCs w:val="20"/>
        </w:rPr>
        <w:t xml:space="preserve"> dont au moins une activité annuelle;</w:t>
      </w:r>
    </w:p>
    <w:p w:rsidR="00AB45AD" w:rsidRDefault="00D31CAE">
      <w:pPr>
        <w:numPr>
          <w:ilvl w:val="0"/>
          <w:numId w:val="13"/>
        </w:numPr>
        <w:jc w:val="both"/>
        <w:rPr>
          <w:sz w:val="20"/>
          <w:szCs w:val="20"/>
        </w:rPr>
      </w:pPr>
      <w:r>
        <w:rPr>
          <w:sz w:val="20"/>
          <w:szCs w:val="20"/>
        </w:rPr>
        <w:t>Intégrer les recommandations du comité d’évaluation de la DDPC;</w:t>
      </w:r>
    </w:p>
    <w:p w:rsidR="00AB45AD" w:rsidRDefault="00D31CAE">
      <w:pPr>
        <w:numPr>
          <w:ilvl w:val="0"/>
          <w:numId w:val="13"/>
        </w:numPr>
        <w:jc w:val="both"/>
        <w:rPr>
          <w:sz w:val="20"/>
          <w:szCs w:val="20"/>
        </w:rPr>
      </w:pPr>
      <w:r>
        <w:rPr>
          <w:sz w:val="20"/>
          <w:szCs w:val="20"/>
        </w:rPr>
        <w:t>Représenter le comité au COPLAN ;</w:t>
      </w:r>
    </w:p>
    <w:p w:rsidR="00AB45AD" w:rsidRDefault="00D31CAE">
      <w:pPr>
        <w:numPr>
          <w:ilvl w:val="0"/>
          <w:numId w:val="13"/>
        </w:numPr>
        <w:jc w:val="both"/>
        <w:rPr>
          <w:sz w:val="20"/>
          <w:szCs w:val="20"/>
        </w:rPr>
      </w:pPr>
      <w:r>
        <w:rPr>
          <w:sz w:val="20"/>
          <w:szCs w:val="20"/>
        </w:rPr>
        <w:t>Assister à toutes les réunions du comité ;</w:t>
      </w:r>
    </w:p>
    <w:p w:rsidR="00AB45AD" w:rsidRDefault="00D31CAE">
      <w:pPr>
        <w:numPr>
          <w:ilvl w:val="0"/>
          <w:numId w:val="13"/>
        </w:numPr>
        <w:jc w:val="both"/>
        <w:rPr>
          <w:sz w:val="20"/>
          <w:szCs w:val="20"/>
        </w:rPr>
      </w:pPr>
      <w:r>
        <w:rPr>
          <w:sz w:val="20"/>
          <w:szCs w:val="20"/>
        </w:rPr>
        <w:t>Fournir un engagement et une déclaration de conflit d’intérêts annuelle;</w:t>
      </w:r>
    </w:p>
    <w:p w:rsidR="00AB45AD" w:rsidRDefault="00D31CAE">
      <w:pPr>
        <w:numPr>
          <w:ilvl w:val="0"/>
          <w:numId w:val="13"/>
        </w:numPr>
        <w:jc w:val="both"/>
        <w:rPr>
          <w:sz w:val="20"/>
          <w:szCs w:val="20"/>
        </w:rPr>
      </w:pPr>
      <w:r>
        <w:rPr>
          <w:sz w:val="20"/>
          <w:szCs w:val="20"/>
        </w:rPr>
        <w:t>Référer au directeur de la DDPC pour l’aspect financier et administratif du processus d’accréditation ou pour les cas d’accréditation litigieux.</w:t>
      </w:r>
    </w:p>
    <w:p w:rsidR="00AB45AD" w:rsidRDefault="00AB45AD">
      <w:pPr>
        <w:jc w:val="both"/>
        <w:rPr>
          <w:sz w:val="20"/>
          <w:szCs w:val="20"/>
        </w:rPr>
      </w:pPr>
    </w:p>
    <w:p w:rsidR="00AB45AD" w:rsidRDefault="00D31CAE">
      <w:pPr>
        <w:jc w:val="both"/>
        <w:rPr>
          <w:b/>
          <w:sz w:val="20"/>
          <w:szCs w:val="20"/>
        </w:rPr>
      </w:pPr>
      <w:r>
        <w:rPr>
          <w:b/>
          <w:sz w:val="20"/>
          <w:szCs w:val="20"/>
        </w:rPr>
        <w:t>Mandat et rôle du directeur de la DDPC</w:t>
      </w:r>
    </w:p>
    <w:p w:rsidR="00AB45AD" w:rsidRDefault="00AB45AD">
      <w:pPr>
        <w:jc w:val="both"/>
        <w:rPr>
          <w:b/>
          <w:sz w:val="20"/>
          <w:szCs w:val="20"/>
        </w:rPr>
      </w:pPr>
    </w:p>
    <w:p w:rsidR="00AB45AD" w:rsidRDefault="00D31CAE">
      <w:pPr>
        <w:numPr>
          <w:ilvl w:val="0"/>
          <w:numId w:val="6"/>
        </w:numPr>
        <w:ind w:left="426" w:hanging="426"/>
        <w:jc w:val="both"/>
        <w:rPr>
          <w:sz w:val="20"/>
          <w:szCs w:val="20"/>
        </w:rPr>
      </w:pPr>
      <w:r>
        <w:rPr>
          <w:sz w:val="20"/>
          <w:szCs w:val="20"/>
        </w:rPr>
        <w:t>S’assurer de la conformité des activités du comité avec la mission de la DDPC, du Vice-Décanat aux affaires professorales et au développement pédagogique et professionnel ainsi qu’à celle de la Faculté de médecine de l’Université de Montréal;</w:t>
      </w:r>
    </w:p>
    <w:p w:rsidR="00AB45AD" w:rsidRDefault="00D31CAE">
      <w:pPr>
        <w:numPr>
          <w:ilvl w:val="0"/>
          <w:numId w:val="6"/>
        </w:numPr>
        <w:ind w:left="426" w:hanging="426"/>
        <w:jc w:val="both"/>
        <w:rPr>
          <w:sz w:val="20"/>
          <w:szCs w:val="20"/>
        </w:rPr>
      </w:pPr>
      <w:r>
        <w:rPr>
          <w:sz w:val="20"/>
          <w:szCs w:val="20"/>
        </w:rPr>
        <w:t>S’assurer que le comité a les ressources humaines et matérielles nécessaires pour mener à bien son mandat;</w:t>
      </w:r>
    </w:p>
    <w:p w:rsidR="00AB45AD" w:rsidRDefault="00D31CAE">
      <w:pPr>
        <w:numPr>
          <w:ilvl w:val="0"/>
          <w:numId w:val="14"/>
        </w:numPr>
        <w:ind w:left="426" w:hanging="426"/>
        <w:jc w:val="both"/>
        <w:rPr>
          <w:sz w:val="20"/>
          <w:szCs w:val="20"/>
        </w:rPr>
      </w:pPr>
      <w:r>
        <w:rPr>
          <w:sz w:val="20"/>
          <w:szCs w:val="20"/>
        </w:rPr>
        <w:t>Assister à toutes les réunions du comité;</w:t>
      </w:r>
    </w:p>
    <w:p w:rsidR="00AB45AD" w:rsidRDefault="00D31CAE">
      <w:pPr>
        <w:numPr>
          <w:ilvl w:val="0"/>
          <w:numId w:val="14"/>
        </w:numPr>
        <w:ind w:left="426" w:hanging="426"/>
        <w:jc w:val="both"/>
        <w:rPr>
          <w:sz w:val="20"/>
          <w:szCs w:val="20"/>
        </w:rPr>
      </w:pPr>
      <w:r>
        <w:rPr>
          <w:sz w:val="20"/>
          <w:szCs w:val="20"/>
        </w:rPr>
        <w:t>S’assurer que le processus d’accréditation est conforme aux normes en vigueur ;</w:t>
      </w:r>
    </w:p>
    <w:p w:rsidR="00AB45AD" w:rsidRDefault="00D31CAE">
      <w:pPr>
        <w:numPr>
          <w:ilvl w:val="0"/>
          <w:numId w:val="14"/>
        </w:numPr>
        <w:ind w:left="426" w:hanging="426"/>
        <w:jc w:val="both"/>
        <w:rPr>
          <w:sz w:val="20"/>
          <w:szCs w:val="20"/>
        </w:rPr>
      </w:pPr>
      <w:r>
        <w:rPr>
          <w:sz w:val="20"/>
          <w:szCs w:val="20"/>
        </w:rPr>
        <w:t>Fournir un engagement et une déclaration de conflit d’intérêts annuelle.</w:t>
      </w:r>
    </w:p>
    <w:p w:rsidR="00AB45AD" w:rsidRDefault="00AB45AD">
      <w:pPr>
        <w:jc w:val="both"/>
        <w:rPr>
          <w:sz w:val="20"/>
          <w:szCs w:val="20"/>
        </w:rPr>
      </w:pPr>
    </w:p>
    <w:p w:rsidR="00AB45AD" w:rsidRDefault="00D31CAE">
      <w:pPr>
        <w:jc w:val="both"/>
        <w:rPr>
          <w:b/>
          <w:sz w:val="20"/>
          <w:szCs w:val="20"/>
        </w:rPr>
      </w:pPr>
      <w:r>
        <w:rPr>
          <w:b/>
          <w:sz w:val="20"/>
          <w:szCs w:val="20"/>
        </w:rPr>
        <w:t>Responsabilité des représentants de la médecine familiale et spécialisée</w:t>
      </w:r>
    </w:p>
    <w:p w:rsidR="00AB45AD" w:rsidRDefault="00AB45AD">
      <w:pPr>
        <w:jc w:val="both"/>
        <w:rPr>
          <w:b/>
          <w:sz w:val="20"/>
          <w:szCs w:val="20"/>
        </w:rPr>
      </w:pPr>
    </w:p>
    <w:p w:rsidR="00AB45AD" w:rsidRDefault="00D31CAE">
      <w:pPr>
        <w:numPr>
          <w:ilvl w:val="0"/>
          <w:numId w:val="9"/>
        </w:numPr>
        <w:ind w:left="426" w:hanging="426"/>
        <w:jc w:val="both"/>
        <w:rPr>
          <w:sz w:val="20"/>
          <w:szCs w:val="20"/>
        </w:rPr>
      </w:pPr>
      <w:r>
        <w:rPr>
          <w:sz w:val="20"/>
          <w:szCs w:val="20"/>
        </w:rPr>
        <w:t>Effectuer des accréditations d’activité de DPC, selon l’horaire établi;</w:t>
      </w:r>
    </w:p>
    <w:p w:rsidR="00AB45AD" w:rsidRDefault="00D31CAE">
      <w:pPr>
        <w:numPr>
          <w:ilvl w:val="0"/>
          <w:numId w:val="9"/>
        </w:numPr>
        <w:ind w:left="426" w:hanging="426"/>
        <w:jc w:val="both"/>
        <w:rPr>
          <w:sz w:val="20"/>
          <w:szCs w:val="20"/>
        </w:rPr>
      </w:pPr>
      <w:r>
        <w:rPr>
          <w:sz w:val="20"/>
          <w:szCs w:val="20"/>
        </w:rPr>
        <w:t>Se tenir à jour sur les normes d’accréditation;</w:t>
      </w:r>
    </w:p>
    <w:p w:rsidR="00AB45AD" w:rsidRDefault="00D31CAE">
      <w:pPr>
        <w:numPr>
          <w:ilvl w:val="0"/>
          <w:numId w:val="14"/>
        </w:numPr>
        <w:ind w:left="426" w:hanging="426"/>
        <w:jc w:val="both"/>
        <w:rPr>
          <w:sz w:val="20"/>
          <w:szCs w:val="20"/>
        </w:rPr>
      </w:pPr>
      <w:r>
        <w:rPr>
          <w:sz w:val="20"/>
          <w:szCs w:val="20"/>
        </w:rPr>
        <w:t>Assister à toutes les réunions du comité;</w:t>
      </w:r>
    </w:p>
    <w:p w:rsidR="00AB45AD" w:rsidRDefault="00D31CAE">
      <w:pPr>
        <w:numPr>
          <w:ilvl w:val="0"/>
          <w:numId w:val="14"/>
        </w:numPr>
        <w:ind w:left="426" w:hanging="426"/>
        <w:jc w:val="both"/>
        <w:rPr>
          <w:sz w:val="20"/>
          <w:szCs w:val="20"/>
        </w:rPr>
      </w:pPr>
      <w:r>
        <w:rPr>
          <w:sz w:val="20"/>
          <w:szCs w:val="20"/>
        </w:rPr>
        <w:t>Fournir un engagement et une déclaration de conflit d’intérêts annuelle.</w:t>
      </w:r>
    </w:p>
    <w:p w:rsidR="00AB45AD" w:rsidRDefault="00AB45AD">
      <w:pPr>
        <w:jc w:val="both"/>
        <w:rPr>
          <w:b/>
          <w:sz w:val="20"/>
          <w:szCs w:val="20"/>
        </w:rPr>
      </w:pPr>
    </w:p>
    <w:p w:rsidR="00AB45AD" w:rsidRDefault="00D31CAE">
      <w:pPr>
        <w:jc w:val="both"/>
        <w:rPr>
          <w:b/>
          <w:sz w:val="20"/>
          <w:szCs w:val="20"/>
        </w:rPr>
      </w:pPr>
      <w:r>
        <w:rPr>
          <w:b/>
          <w:sz w:val="20"/>
          <w:szCs w:val="20"/>
        </w:rPr>
        <w:t xml:space="preserve">Responsabilité </w:t>
      </w:r>
      <w:r w:rsidR="00721B47">
        <w:rPr>
          <w:b/>
          <w:sz w:val="20"/>
          <w:szCs w:val="20"/>
        </w:rPr>
        <w:t xml:space="preserve">du </w:t>
      </w:r>
      <w:r>
        <w:rPr>
          <w:b/>
          <w:sz w:val="20"/>
          <w:szCs w:val="20"/>
        </w:rPr>
        <w:t>coordonnateur au DPC responsable du secteur accréditation</w:t>
      </w:r>
    </w:p>
    <w:p w:rsidR="00AB45AD" w:rsidRDefault="00AB45AD">
      <w:pPr>
        <w:jc w:val="both"/>
        <w:rPr>
          <w:b/>
          <w:sz w:val="20"/>
          <w:szCs w:val="20"/>
        </w:rPr>
      </w:pPr>
    </w:p>
    <w:p w:rsidR="00AB45AD" w:rsidRDefault="00D31CAE">
      <w:pPr>
        <w:numPr>
          <w:ilvl w:val="0"/>
          <w:numId w:val="2"/>
        </w:numPr>
        <w:ind w:left="426" w:hanging="426"/>
        <w:jc w:val="both"/>
        <w:rPr>
          <w:sz w:val="20"/>
          <w:szCs w:val="20"/>
        </w:rPr>
      </w:pPr>
      <w:r>
        <w:rPr>
          <w:sz w:val="20"/>
          <w:szCs w:val="20"/>
        </w:rPr>
        <w:t>Assurer le support logistique de la réunion (horaire, locaux, conformité, procès-verbaux);</w:t>
      </w:r>
    </w:p>
    <w:p w:rsidR="00AB45AD" w:rsidRDefault="00D31CAE">
      <w:pPr>
        <w:numPr>
          <w:ilvl w:val="0"/>
          <w:numId w:val="2"/>
        </w:numPr>
        <w:ind w:left="426" w:hanging="426"/>
        <w:jc w:val="both"/>
        <w:rPr>
          <w:sz w:val="20"/>
          <w:szCs w:val="20"/>
        </w:rPr>
      </w:pPr>
      <w:r>
        <w:rPr>
          <w:sz w:val="20"/>
          <w:szCs w:val="20"/>
        </w:rPr>
        <w:t>S’assurer que les activités régulières du comité ont lieu;</w:t>
      </w:r>
    </w:p>
    <w:p w:rsidR="00AB45AD" w:rsidRDefault="00D31CAE">
      <w:pPr>
        <w:numPr>
          <w:ilvl w:val="0"/>
          <w:numId w:val="2"/>
        </w:numPr>
        <w:ind w:left="426" w:hanging="426"/>
        <w:jc w:val="both"/>
        <w:rPr>
          <w:sz w:val="20"/>
          <w:szCs w:val="20"/>
        </w:rPr>
      </w:pPr>
      <w:r>
        <w:rPr>
          <w:sz w:val="20"/>
          <w:szCs w:val="20"/>
        </w:rPr>
        <w:t>Faire le suivi des actions à poser suite aux réunions antérieures;</w:t>
      </w:r>
    </w:p>
    <w:p w:rsidR="00AB45AD" w:rsidRDefault="00D31CAE">
      <w:pPr>
        <w:numPr>
          <w:ilvl w:val="0"/>
          <w:numId w:val="2"/>
        </w:numPr>
        <w:ind w:left="426" w:hanging="426"/>
        <w:jc w:val="both"/>
        <w:rPr>
          <w:sz w:val="20"/>
          <w:szCs w:val="20"/>
        </w:rPr>
      </w:pPr>
      <w:r>
        <w:rPr>
          <w:sz w:val="20"/>
          <w:szCs w:val="20"/>
        </w:rPr>
        <w:t>S’assurer de la rémunération adéquate des membres;</w:t>
      </w:r>
    </w:p>
    <w:p w:rsidR="00AB45AD" w:rsidRDefault="00D31CAE">
      <w:pPr>
        <w:numPr>
          <w:ilvl w:val="0"/>
          <w:numId w:val="2"/>
        </w:numPr>
        <w:ind w:left="426" w:hanging="426"/>
        <w:jc w:val="both"/>
        <w:rPr>
          <w:color w:val="000000"/>
          <w:sz w:val="20"/>
          <w:szCs w:val="20"/>
        </w:rPr>
      </w:pPr>
      <w:r>
        <w:rPr>
          <w:color w:val="000000"/>
          <w:sz w:val="20"/>
          <w:szCs w:val="20"/>
        </w:rPr>
        <w:t>Recueillir l’engagement et la déclaration de conflit d’intérêts des membres sur une base annuelle;</w:t>
      </w:r>
    </w:p>
    <w:p w:rsidR="00AB45AD" w:rsidRDefault="00D31CAE">
      <w:pPr>
        <w:numPr>
          <w:ilvl w:val="0"/>
          <w:numId w:val="2"/>
        </w:numPr>
        <w:ind w:left="426" w:hanging="426"/>
        <w:jc w:val="both"/>
        <w:rPr>
          <w:sz w:val="20"/>
          <w:szCs w:val="20"/>
        </w:rPr>
      </w:pPr>
      <w:r>
        <w:rPr>
          <w:sz w:val="20"/>
          <w:szCs w:val="20"/>
        </w:rPr>
        <w:t>Participer à toutes les réunions;</w:t>
      </w:r>
    </w:p>
    <w:p w:rsidR="00AB45AD" w:rsidRDefault="00D31CAE">
      <w:pPr>
        <w:numPr>
          <w:ilvl w:val="0"/>
          <w:numId w:val="2"/>
        </w:numPr>
        <w:ind w:left="426" w:hanging="426"/>
        <w:jc w:val="both"/>
        <w:rPr>
          <w:sz w:val="20"/>
          <w:szCs w:val="20"/>
        </w:rPr>
        <w:sectPr w:rsidR="00AB45AD">
          <w:pgSz w:w="12240" w:h="15840"/>
          <w:pgMar w:top="851" w:right="1800" w:bottom="851" w:left="1800" w:header="708" w:footer="708" w:gutter="0"/>
          <w:cols w:space="720"/>
        </w:sectPr>
      </w:pPr>
      <w:r>
        <w:rPr>
          <w:sz w:val="20"/>
          <w:szCs w:val="20"/>
        </w:rPr>
        <w:t>Fournir une déclaration de conflit d’intérêt</w:t>
      </w:r>
      <w:r w:rsidR="00721B47">
        <w:rPr>
          <w:sz w:val="20"/>
          <w:szCs w:val="20"/>
        </w:rPr>
        <w:t>s</w:t>
      </w:r>
      <w:r>
        <w:rPr>
          <w:sz w:val="20"/>
          <w:szCs w:val="20"/>
        </w:rPr>
        <w:t xml:space="preserve"> annuelle.</w:t>
      </w:r>
    </w:p>
    <w:p w:rsidR="00AB45AD" w:rsidRDefault="00AB45AD">
      <w:pPr>
        <w:jc w:val="both"/>
        <w:rPr>
          <w:b/>
          <w:sz w:val="20"/>
          <w:szCs w:val="20"/>
        </w:rPr>
      </w:pPr>
    </w:p>
    <w:p w:rsidR="00AB45AD" w:rsidRDefault="00D31CAE">
      <w:pPr>
        <w:jc w:val="both"/>
        <w:rPr>
          <w:b/>
          <w:sz w:val="20"/>
          <w:szCs w:val="20"/>
        </w:rPr>
      </w:pPr>
      <w:r>
        <w:rPr>
          <w:b/>
          <w:sz w:val="20"/>
          <w:szCs w:val="20"/>
        </w:rPr>
        <w:t xml:space="preserve">Responsabilité TCTB </w:t>
      </w:r>
    </w:p>
    <w:p w:rsidR="00AB45AD" w:rsidRDefault="00AB45AD">
      <w:pPr>
        <w:jc w:val="both"/>
        <w:rPr>
          <w:b/>
          <w:sz w:val="20"/>
          <w:szCs w:val="20"/>
        </w:rPr>
      </w:pPr>
    </w:p>
    <w:p w:rsidR="00AB45AD" w:rsidRDefault="00D31CAE">
      <w:pPr>
        <w:numPr>
          <w:ilvl w:val="0"/>
          <w:numId w:val="2"/>
        </w:numPr>
        <w:ind w:left="426" w:hanging="426"/>
        <w:jc w:val="both"/>
        <w:rPr>
          <w:sz w:val="20"/>
          <w:szCs w:val="20"/>
        </w:rPr>
      </w:pPr>
      <w:r>
        <w:rPr>
          <w:sz w:val="20"/>
          <w:szCs w:val="20"/>
        </w:rPr>
        <w:t>Sous l’égide du coordonnateur, contribuer au support logistique des réunions (horaire, locaux, procès-verbaux);</w:t>
      </w:r>
    </w:p>
    <w:p w:rsidR="00AB45AD" w:rsidRDefault="00D31CAE">
      <w:pPr>
        <w:numPr>
          <w:ilvl w:val="0"/>
          <w:numId w:val="2"/>
        </w:numPr>
        <w:ind w:left="426" w:hanging="426"/>
        <w:jc w:val="both"/>
        <w:rPr>
          <w:sz w:val="20"/>
          <w:szCs w:val="20"/>
        </w:rPr>
      </w:pPr>
      <w:r>
        <w:rPr>
          <w:sz w:val="20"/>
          <w:szCs w:val="20"/>
        </w:rPr>
        <w:t>De par son expérience terrain dans l’organisation des activités, participer activement à la discussion du comité;</w:t>
      </w:r>
    </w:p>
    <w:p w:rsidR="00AB45AD" w:rsidRDefault="00D31CAE">
      <w:pPr>
        <w:numPr>
          <w:ilvl w:val="0"/>
          <w:numId w:val="2"/>
        </w:numPr>
        <w:ind w:left="426" w:hanging="426"/>
        <w:jc w:val="both"/>
        <w:rPr>
          <w:sz w:val="20"/>
          <w:szCs w:val="20"/>
        </w:rPr>
      </w:pPr>
      <w:r>
        <w:rPr>
          <w:sz w:val="20"/>
          <w:szCs w:val="20"/>
        </w:rPr>
        <w:t>Aider au suivi des actions à poser;</w:t>
      </w:r>
    </w:p>
    <w:p w:rsidR="00AB45AD" w:rsidRDefault="00D31CAE">
      <w:pPr>
        <w:numPr>
          <w:ilvl w:val="0"/>
          <w:numId w:val="2"/>
        </w:numPr>
        <w:ind w:left="426" w:hanging="426"/>
        <w:jc w:val="both"/>
        <w:rPr>
          <w:sz w:val="20"/>
          <w:szCs w:val="20"/>
        </w:rPr>
      </w:pPr>
      <w:r>
        <w:rPr>
          <w:sz w:val="20"/>
          <w:szCs w:val="20"/>
        </w:rPr>
        <w:t>Participer à toutes les réunions;</w:t>
      </w:r>
    </w:p>
    <w:p w:rsidR="00AB45AD" w:rsidRDefault="00D31CAE">
      <w:pPr>
        <w:numPr>
          <w:ilvl w:val="0"/>
          <w:numId w:val="2"/>
        </w:numPr>
        <w:ind w:left="426" w:hanging="426"/>
        <w:jc w:val="both"/>
        <w:rPr>
          <w:sz w:val="20"/>
          <w:szCs w:val="20"/>
        </w:rPr>
      </w:pPr>
      <w:r>
        <w:rPr>
          <w:sz w:val="20"/>
          <w:szCs w:val="20"/>
        </w:rPr>
        <w:t>Fournir une déclaration de conflit d’intérêts annuelle.</w:t>
      </w:r>
    </w:p>
    <w:p w:rsidR="00AB45AD" w:rsidRDefault="00AB45AD">
      <w:pPr>
        <w:jc w:val="both"/>
        <w:rPr>
          <w:b/>
          <w:sz w:val="20"/>
          <w:szCs w:val="20"/>
        </w:rPr>
      </w:pPr>
    </w:p>
    <w:p w:rsidR="00AB45AD" w:rsidRDefault="00D31CAE">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b/>
          <w:color w:val="000000"/>
          <w:sz w:val="20"/>
          <w:szCs w:val="20"/>
        </w:rPr>
      </w:pPr>
      <w:r>
        <w:rPr>
          <w:b/>
          <w:color w:val="000000"/>
          <w:sz w:val="20"/>
          <w:szCs w:val="20"/>
        </w:rPr>
        <w:t>Fonctionnement/Activités du comité</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Le comité se réunit au moins 1 fois par année, en personne, pour une durée d’au moins 2 heures.</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bookmarkStart w:id="1" w:name="_heading=h.gjdgxs" w:colFirst="0" w:colLast="0"/>
      <w:bookmarkEnd w:id="1"/>
      <w:r>
        <w:rPr>
          <w:color w:val="000000"/>
          <w:sz w:val="20"/>
          <w:szCs w:val="20"/>
        </w:rPr>
        <w:t>Mise à jour régulière du processus d’accréditation. Expliquer de quelle façon la mise à jour est faite.</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color w:val="000000"/>
          <w:sz w:val="20"/>
          <w:szCs w:val="20"/>
        </w:rPr>
      </w:pPr>
      <w:r>
        <w:rPr>
          <w:color w:val="000000"/>
          <w:sz w:val="20"/>
          <w:szCs w:val="20"/>
        </w:rPr>
        <w:t xml:space="preserve">Lorsqu’un membre du comité d’accréditation siège au sein d’un comité scientifique </w:t>
      </w:r>
      <w:r w:rsidR="00721B47">
        <w:rPr>
          <w:color w:val="000000"/>
          <w:sz w:val="20"/>
          <w:szCs w:val="20"/>
        </w:rPr>
        <w:t>responsabl</w:t>
      </w:r>
      <w:r>
        <w:rPr>
          <w:color w:val="000000"/>
          <w:sz w:val="20"/>
          <w:szCs w:val="20"/>
        </w:rPr>
        <w:t>e d’une formation, la demande d’accréditation de cette formation sera révisée par un autre membre du comité d’accréditation.</w:t>
      </w:r>
    </w:p>
    <w:p w:rsidR="00AB45AD" w:rsidRDefault="00D31CAE">
      <w:pPr>
        <w:numPr>
          <w:ilvl w:val="0"/>
          <w:numId w:val="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both"/>
        <w:rPr>
          <w:sz w:val="20"/>
          <w:szCs w:val="20"/>
        </w:rPr>
      </w:pPr>
      <w:r>
        <w:rPr>
          <w:sz w:val="20"/>
          <w:szCs w:val="20"/>
        </w:rPr>
        <w:t>Évaluer la performance du comité au moins une fois par trois ans à l’aide d’une étude critériée.</w:t>
      </w:r>
    </w:p>
    <w:p w:rsidR="00AB45AD" w:rsidRDefault="00D31CAE">
      <w:pPr>
        <w:numPr>
          <w:ilvl w:val="0"/>
          <w:numId w:val="1"/>
        </w:num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color w:val="000000"/>
          <w:sz w:val="20"/>
          <w:szCs w:val="20"/>
        </w:rPr>
      </w:pPr>
      <w:r>
        <w:rPr>
          <w:color w:val="000000"/>
          <w:sz w:val="20"/>
          <w:szCs w:val="20"/>
        </w:rPr>
        <w:t>Mise à jour de la structure et du mandat du comité au moins aux 3 ans.</w:t>
      </w:r>
    </w:p>
    <w:p w:rsidR="00AB45AD" w:rsidRDefault="00AB45AD">
      <w:pPr>
        <w:rPr>
          <w:sz w:val="20"/>
          <w:szCs w:val="20"/>
        </w:rPr>
      </w:pPr>
    </w:p>
    <w:p w:rsidR="00AB45AD" w:rsidRDefault="00AB45AD">
      <w:pPr>
        <w:jc w:val="both"/>
        <w:rPr>
          <w:sz w:val="20"/>
          <w:szCs w:val="20"/>
        </w:rPr>
        <w:sectPr w:rsidR="00AB45AD">
          <w:pgSz w:w="12240" w:h="15840"/>
          <w:pgMar w:top="851" w:right="1800" w:bottom="851" w:left="1800" w:header="708" w:footer="708" w:gutter="0"/>
          <w:cols w:space="720"/>
        </w:sectPr>
      </w:pPr>
    </w:p>
    <w:p w:rsidR="00AB45AD" w:rsidRDefault="00AB45AD">
      <w:pPr>
        <w:jc w:val="both"/>
        <w:rPr>
          <w:sz w:val="20"/>
          <w:szCs w:val="20"/>
        </w:rPr>
      </w:pPr>
    </w:p>
    <w:p w:rsidR="00AB45AD" w:rsidRDefault="00AB45AD">
      <w:pPr>
        <w:rPr>
          <w:b/>
          <w:sz w:val="20"/>
          <w:szCs w:val="20"/>
        </w:rPr>
      </w:pPr>
    </w:p>
    <w:p w:rsidR="00AB45AD" w:rsidRDefault="00AB45AD">
      <w:pPr>
        <w:jc w:val="center"/>
        <w:rPr>
          <w:b/>
          <w:sz w:val="20"/>
          <w:szCs w:val="20"/>
        </w:rPr>
      </w:pPr>
    </w:p>
    <w:p w:rsidR="00AB45AD" w:rsidRDefault="00D31CAE">
      <w:pPr>
        <w:jc w:val="center"/>
        <w:rPr>
          <w:b/>
          <w:sz w:val="20"/>
          <w:szCs w:val="20"/>
        </w:rPr>
      </w:pPr>
      <w:r>
        <w:rPr>
          <w:b/>
          <w:sz w:val="20"/>
          <w:szCs w:val="20"/>
        </w:rPr>
        <w:t>Engagement des membres du comité d’accréditation de la DDPC</w:t>
      </w:r>
    </w:p>
    <w:p w:rsidR="00AB45AD" w:rsidRDefault="00AB45AD">
      <w:pPr>
        <w:jc w:val="center"/>
        <w:rPr>
          <w:b/>
          <w:sz w:val="20"/>
          <w:szCs w:val="20"/>
        </w:rPr>
      </w:pPr>
    </w:p>
    <w:p w:rsidR="00AB45AD" w:rsidRDefault="00AB45AD">
      <w:pPr>
        <w:jc w:val="center"/>
        <w:rPr>
          <w:b/>
          <w:sz w:val="20"/>
          <w:szCs w:val="20"/>
        </w:rPr>
      </w:pPr>
    </w:p>
    <w:p w:rsidR="00AB45AD" w:rsidRDefault="00D31CAE">
      <w:pPr>
        <w:rPr>
          <w:color w:val="000000"/>
          <w:sz w:val="20"/>
          <w:szCs w:val="20"/>
        </w:rPr>
      </w:pPr>
      <w:r>
        <w:rPr>
          <w:color w:val="000000"/>
          <w:sz w:val="20"/>
          <w:szCs w:val="20"/>
        </w:rPr>
        <w:t></w:t>
      </w:r>
      <w:r>
        <w:rPr>
          <w:color w:val="000000"/>
          <w:sz w:val="20"/>
          <w:szCs w:val="20"/>
        </w:rPr>
        <w:tab/>
        <w:t>J’ai lu et j’accepte de respecter mon mandat au sein du Comité d’accréditation de la DDPC</w:t>
      </w:r>
    </w:p>
    <w:p w:rsidR="00AB45AD" w:rsidRDefault="00AB45AD">
      <w:pPr>
        <w:rPr>
          <w:color w:val="000000"/>
          <w:sz w:val="20"/>
          <w:szCs w:val="20"/>
        </w:rPr>
      </w:pPr>
    </w:p>
    <w:p w:rsidR="00AB45AD" w:rsidRDefault="00D31CAE">
      <w:pPr>
        <w:numPr>
          <w:ilvl w:val="0"/>
          <w:numId w:val="17"/>
        </w:numPr>
        <w:jc w:val="both"/>
        <w:rPr>
          <w:b/>
          <w:sz w:val="20"/>
          <w:szCs w:val="20"/>
        </w:rPr>
      </w:pPr>
      <w:r>
        <w:rPr>
          <w:sz w:val="20"/>
          <w:szCs w:val="20"/>
        </w:rPr>
        <w:t>Président</w:t>
      </w:r>
    </w:p>
    <w:p w:rsidR="00AB45AD" w:rsidRDefault="00D31CAE">
      <w:pPr>
        <w:numPr>
          <w:ilvl w:val="0"/>
          <w:numId w:val="17"/>
        </w:numPr>
        <w:jc w:val="both"/>
        <w:rPr>
          <w:b/>
          <w:sz w:val="20"/>
          <w:szCs w:val="20"/>
        </w:rPr>
      </w:pPr>
      <w:r>
        <w:rPr>
          <w:sz w:val="20"/>
          <w:szCs w:val="20"/>
        </w:rPr>
        <w:t>Directeur de la DDPC</w:t>
      </w:r>
    </w:p>
    <w:p w:rsidR="00AB45AD" w:rsidRDefault="00D31CAE">
      <w:pPr>
        <w:numPr>
          <w:ilvl w:val="0"/>
          <w:numId w:val="17"/>
        </w:numPr>
        <w:tabs>
          <w:tab w:val="left" w:pos="0"/>
        </w:tabs>
        <w:jc w:val="both"/>
        <w:rPr>
          <w:sz w:val="20"/>
          <w:szCs w:val="20"/>
        </w:rPr>
      </w:pPr>
      <w:r>
        <w:rPr>
          <w:sz w:val="20"/>
          <w:szCs w:val="20"/>
        </w:rPr>
        <w:t>Représentants de la médecine familiale</w:t>
      </w:r>
    </w:p>
    <w:p w:rsidR="00AB45AD" w:rsidRDefault="00D31CAE">
      <w:pPr>
        <w:numPr>
          <w:ilvl w:val="0"/>
          <w:numId w:val="17"/>
        </w:numPr>
        <w:tabs>
          <w:tab w:val="left" w:pos="0"/>
        </w:tabs>
        <w:jc w:val="both"/>
        <w:rPr>
          <w:sz w:val="20"/>
          <w:szCs w:val="20"/>
        </w:rPr>
      </w:pPr>
      <w:r>
        <w:rPr>
          <w:sz w:val="20"/>
          <w:szCs w:val="20"/>
        </w:rPr>
        <w:t>Représentant de la médecine spécialisée</w:t>
      </w:r>
    </w:p>
    <w:p w:rsidR="00AB45AD" w:rsidRDefault="00AB45AD">
      <w:pPr>
        <w:tabs>
          <w:tab w:val="left" w:pos="0"/>
        </w:tabs>
        <w:jc w:val="both"/>
        <w:rPr>
          <w:sz w:val="20"/>
          <w:szCs w:val="20"/>
        </w:rPr>
      </w:pPr>
    </w:p>
    <w:p w:rsidR="00AB45AD" w:rsidRDefault="00D31CAE">
      <w:pPr>
        <w:rPr>
          <w:color w:val="000000"/>
          <w:sz w:val="20"/>
          <w:szCs w:val="20"/>
        </w:rPr>
      </w:pPr>
      <w:r>
        <w:rPr>
          <w:color w:val="000000"/>
          <w:sz w:val="20"/>
          <w:szCs w:val="20"/>
        </w:rPr>
        <w:t></w:t>
      </w:r>
      <w:r>
        <w:rPr>
          <w:color w:val="000000"/>
          <w:sz w:val="20"/>
          <w:szCs w:val="20"/>
        </w:rPr>
        <w:tab/>
        <w:t xml:space="preserve">J’ai lu et j’accepte de m’assurer que les normes du Code d’éthique facultaire en vigueur </w:t>
      </w:r>
      <w:r>
        <w:rPr>
          <w:sz w:val="20"/>
          <w:szCs w:val="20"/>
        </w:rPr>
        <w:t>soient</w:t>
      </w:r>
      <w:r>
        <w:rPr>
          <w:color w:val="000000"/>
          <w:sz w:val="20"/>
          <w:szCs w:val="20"/>
        </w:rPr>
        <w:t xml:space="preserve"> </w:t>
      </w:r>
      <w:r>
        <w:rPr>
          <w:sz w:val="20"/>
          <w:szCs w:val="20"/>
        </w:rPr>
        <w:t>respectées</w:t>
      </w:r>
      <w:r>
        <w:rPr>
          <w:color w:val="000000"/>
          <w:sz w:val="20"/>
          <w:szCs w:val="20"/>
        </w:rPr>
        <w:t>.</w:t>
      </w:r>
    </w:p>
    <w:p w:rsidR="00AB45AD" w:rsidRDefault="00AB45AD">
      <w:pPr>
        <w:tabs>
          <w:tab w:val="left" w:pos="0"/>
        </w:tabs>
        <w:jc w:val="both"/>
        <w:rPr>
          <w:sz w:val="20"/>
          <w:szCs w:val="20"/>
        </w:rPr>
      </w:pPr>
    </w:p>
    <w:p w:rsidR="00AB45AD" w:rsidRDefault="00AB45AD">
      <w:pPr>
        <w:rPr>
          <w:color w:val="000000"/>
          <w:sz w:val="20"/>
          <w:szCs w:val="20"/>
        </w:rPr>
      </w:pPr>
    </w:p>
    <w:p w:rsidR="00AB45AD" w:rsidRDefault="00D31CAE">
      <w:pPr>
        <w:rPr>
          <w:color w:val="000000"/>
          <w:sz w:val="20"/>
          <w:szCs w:val="20"/>
        </w:rPr>
      </w:pPr>
      <w:r>
        <w:rPr>
          <w:color w:val="000000"/>
          <w:sz w:val="20"/>
          <w:szCs w:val="20"/>
        </w:rPr>
        <w:t></w:t>
      </w:r>
      <w:r>
        <w:rPr>
          <w:color w:val="000000"/>
          <w:sz w:val="20"/>
          <w:szCs w:val="20"/>
        </w:rPr>
        <w:tab/>
        <w:t>Je m’engage à effectuer la révision des demandes d’accréditation, selon l’horaire établi (pour un minimum de 5 semaines de garde par année).</w:t>
      </w:r>
    </w:p>
    <w:p w:rsidR="00AB45AD" w:rsidRDefault="00AB45AD">
      <w:pPr>
        <w:rPr>
          <w:color w:val="000000"/>
          <w:sz w:val="20"/>
          <w:szCs w:val="20"/>
        </w:rPr>
      </w:pPr>
    </w:p>
    <w:p w:rsidR="00AB45AD" w:rsidRDefault="00D31CAE">
      <w:pPr>
        <w:rPr>
          <w:color w:val="000000"/>
          <w:sz w:val="20"/>
          <w:szCs w:val="20"/>
        </w:rPr>
      </w:pPr>
      <w:r>
        <w:rPr>
          <w:color w:val="000000"/>
          <w:sz w:val="20"/>
          <w:szCs w:val="20"/>
        </w:rPr>
        <w:t></w:t>
      </w:r>
      <w:r>
        <w:rPr>
          <w:color w:val="000000"/>
          <w:sz w:val="20"/>
          <w:szCs w:val="20"/>
        </w:rPr>
        <w:tab/>
        <w:t xml:space="preserve">Je m’engage à participer à la réunion annuelle du </w:t>
      </w:r>
      <w:r>
        <w:rPr>
          <w:sz w:val="20"/>
          <w:szCs w:val="20"/>
        </w:rPr>
        <w:t>comité chaque</w:t>
      </w:r>
      <w:r>
        <w:rPr>
          <w:color w:val="000000"/>
          <w:sz w:val="20"/>
          <w:szCs w:val="20"/>
        </w:rPr>
        <w:t xml:space="preserve"> année.</w:t>
      </w:r>
    </w:p>
    <w:p w:rsidR="00AB45AD" w:rsidRDefault="00AB45AD">
      <w:pPr>
        <w:jc w:val="both"/>
        <w:rPr>
          <w:sz w:val="20"/>
          <w:szCs w:val="20"/>
        </w:rPr>
      </w:pPr>
    </w:p>
    <w:p w:rsidR="00AB45AD" w:rsidRDefault="00AB45AD">
      <w:pPr>
        <w:jc w:val="both"/>
        <w:rPr>
          <w:sz w:val="20"/>
          <w:szCs w:val="20"/>
        </w:rPr>
      </w:pPr>
    </w:p>
    <w:p w:rsidR="00AB45AD" w:rsidRDefault="00D31CAE">
      <w:pPr>
        <w:jc w:val="both"/>
        <w:rPr>
          <w:sz w:val="20"/>
          <w:szCs w:val="20"/>
        </w:rPr>
      </w:pPr>
      <w:r>
        <w:rPr>
          <w:sz w:val="20"/>
          <w:szCs w:val="20"/>
        </w:rPr>
        <w:t>_________________________________________________</w:t>
      </w:r>
    </w:p>
    <w:p w:rsidR="00AB45AD" w:rsidRDefault="00D31CAE">
      <w:pPr>
        <w:jc w:val="both"/>
        <w:rPr>
          <w:sz w:val="20"/>
          <w:szCs w:val="20"/>
        </w:rPr>
      </w:pPr>
      <w:r>
        <w:rPr>
          <w:sz w:val="20"/>
          <w:szCs w:val="20"/>
        </w:rPr>
        <w:t>Prénom et nom (en lettres moulées)</w:t>
      </w: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D31CAE">
      <w:pPr>
        <w:jc w:val="both"/>
        <w:rPr>
          <w:sz w:val="20"/>
          <w:szCs w:val="20"/>
        </w:rPr>
      </w:pPr>
      <w:r>
        <w:rPr>
          <w:sz w:val="20"/>
          <w:szCs w:val="20"/>
        </w:rPr>
        <w:t>_________________________________________________</w:t>
      </w:r>
    </w:p>
    <w:p w:rsidR="00AB45AD" w:rsidRDefault="00D31CAE">
      <w:pPr>
        <w:jc w:val="both"/>
        <w:rPr>
          <w:sz w:val="20"/>
          <w:szCs w:val="20"/>
        </w:rPr>
      </w:pPr>
      <w:r>
        <w:rPr>
          <w:sz w:val="20"/>
          <w:szCs w:val="20"/>
        </w:rPr>
        <w:t>Signature</w:t>
      </w: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D31CAE">
      <w:pPr>
        <w:jc w:val="both"/>
        <w:rPr>
          <w:sz w:val="20"/>
          <w:szCs w:val="20"/>
        </w:rPr>
      </w:pPr>
      <w:r>
        <w:rPr>
          <w:sz w:val="20"/>
          <w:szCs w:val="20"/>
        </w:rPr>
        <w:t>________________</w:t>
      </w:r>
    </w:p>
    <w:p w:rsidR="00AB45AD" w:rsidRDefault="00D31CAE">
      <w:pPr>
        <w:jc w:val="both"/>
        <w:rPr>
          <w:sz w:val="20"/>
          <w:szCs w:val="20"/>
        </w:rPr>
      </w:pPr>
      <w:r>
        <w:rPr>
          <w:sz w:val="20"/>
          <w:szCs w:val="20"/>
        </w:rPr>
        <w:t>Date</w:t>
      </w:r>
    </w:p>
    <w:p w:rsidR="00AB45AD" w:rsidRDefault="00AB45AD">
      <w:pPr>
        <w:jc w:val="both"/>
        <w:rPr>
          <w:sz w:val="20"/>
          <w:szCs w:val="20"/>
        </w:rPr>
      </w:pPr>
    </w:p>
    <w:p w:rsidR="00AB45AD" w:rsidRDefault="00D31CAE">
      <w:pPr>
        <w:rPr>
          <w:sz w:val="20"/>
          <w:szCs w:val="20"/>
        </w:rPr>
      </w:pPr>
      <w:r>
        <w:br w:type="page"/>
      </w:r>
    </w:p>
    <w:p w:rsidR="00AB45AD" w:rsidRDefault="00AB45AD">
      <w:pPr>
        <w:jc w:val="both"/>
        <w:rPr>
          <w:sz w:val="20"/>
          <w:szCs w:val="20"/>
        </w:rPr>
      </w:pPr>
    </w:p>
    <w:p w:rsidR="00AB45AD" w:rsidRDefault="00AB45AD">
      <w:pPr>
        <w:tabs>
          <w:tab w:val="left" w:pos="2340"/>
        </w:tabs>
        <w:ind w:left="2340" w:hanging="2340"/>
        <w:rPr>
          <w:b/>
          <w:sz w:val="20"/>
          <w:szCs w:val="20"/>
        </w:rPr>
      </w:pPr>
    </w:p>
    <w:p w:rsidR="00AB45AD" w:rsidRDefault="00AB45AD">
      <w:pPr>
        <w:pBdr>
          <w:top w:val="nil"/>
          <w:left w:val="nil"/>
          <w:bottom w:val="nil"/>
          <w:right w:val="nil"/>
          <w:between w:val="nil"/>
        </w:pBdr>
        <w:tabs>
          <w:tab w:val="right" w:pos="9360"/>
        </w:tabs>
        <w:jc w:val="center"/>
        <w:rPr>
          <w:b/>
          <w:color w:val="000000"/>
          <w:sz w:val="20"/>
          <w:szCs w:val="20"/>
          <w:u w:val="single"/>
        </w:rPr>
      </w:pP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 xml:space="preserve">Structure et Mandats </w:t>
      </w: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 xml:space="preserve">du Comité d’évaluation </w:t>
      </w:r>
    </w:p>
    <w:p w:rsidR="00AB45AD" w:rsidRDefault="00D31CAE">
      <w:pPr>
        <w:pBdr>
          <w:top w:val="nil"/>
          <w:left w:val="nil"/>
          <w:bottom w:val="nil"/>
          <w:right w:val="nil"/>
          <w:between w:val="nil"/>
        </w:pBdr>
        <w:tabs>
          <w:tab w:val="right" w:pos="9360"/>
        </w:tabs>
        <w:jc w:val="center"/>
        <w:rPr>
          <w:b/>
          <w:color w:val="000000"/>
          <w:sz w:val="20"/>
          <w:szCs w:val="20"/>
        </w:rPr>
      </w:pPr>
      <w:r>
        <w:rPr>
          <w:b/>
          <w:color w:val="000000"/>
          <w:sz w:val="20"/>
          <w:szCs w:val="20"/>
        </w:rPr>
        <w:t>de la Direction du développement professionnel continu (DDPC)</w:t>
      </w:r>
    </w:p>
    <w:p w:rsidR="00AB45AD" w:rsidRDefault="00AB45AD">
      <w:pPr>
        <w:jc w:val="both"/>
        <w:rPr>
          <w:b/>
          <w:sz w:val="20"/>
          <w:szCs w:val="20"/>
        </w:rPr>
      </w:pPr>
    </w:p>
    <w:p w:rsidR="00AB45AD" w:rsidRDefault="00D31CAE">
      <w:pPr>
        <w:jc w:val="both"/>
        <w:rPr>
          <w:b/>
          <w:sz w:val="20"/>
          <w:szCs w:val="20"/>
        </w:rPr>
      </w:pPr>
      <w:r>
        <w:rPr>
          <w:b/>
          <w:sz w:val="20"/>
          <w:szCs w:val="20"/>
        </w:rPr>
        <w:t>Description générale du comité</w:t>
      </w:r>
    </w:p>
    <w:p w:rsidR="00AB45AD" w:rsidRDefault="00AB45AD">
      <w:pPr>
        <w:jc w:val="both"/>
        <w:rPr>
          <w:sz w:val="20"/>
          <w:szCs w:val="20"/>
        </w:rPr>
      </w:pPr>
    </w:p>
    <w:p w:rsidR="00AB45AD" w:rsidRDefault="00D31CAE">
      <w:pPr>
        <w:jc w:val="both"/>
        <w:rPr>
          <w:sz w:val="20"/>
          <w:szCs w:val="20"/>
        </w:rPr>
      </w:pPr>
      <w:r>
        <w:rPr>
          <w:sz w:val="20"/>
          <w:szCs w:val="20"/>
        </w:rPr>
        <w:t xml:space="preserve">Le comité d’évaluation de la DDPC est un comité consultatif qui se réfère au comité de planification des activités de la Direction du développement professionnel continu (COPLAN de la DDPC). Sa mission est d’assurer une </w:t>
      </w:r>
      <w:r>
        <w:rPr>
          <w:b/>
          <w:sz w:val="20"/>
          <w:szCs w:val="20"/>
        </w:rPr>
        <w:t>démarche systématique d’évaluation des activités de chaque secteur de la DDPC et de chaque comité de la DDPC</w:t>
      </w:r>
      <w:r>
        <w:rPr>
          <w:sz w:val="20"/>
          <w:szCs w:val="20"/>
        </w:rPr>
        <w:t xml:space="preserve"> pour s’assurer qu’elles s’accordent avec la mission, les mandats et le plan stratégique de la DDPC. </w:t>
      </w:r>
    </w:p>
    <w:p w:rsidR="00AB45AD" w:rsidRDefault="00AB45AD">
      <w:pPr>
        <w:jc w:val="both"/>
        <w:rPr>
          <w:sz w:val="20"/>
          <w:szCs w:val="20"/>
        </w:rPr>
      </w:pPr>
    </w:p>
    <w:p w:rsidR="00AB45AD" w:rsidRDefault="00D31CAE">
      <w:pPr>
        <w:jc w:val="both"/>
        <w:rPr>
          <w:b/>
          <w:sz w:val="20"/>
          <w:szCs w:val="20"/>
        </w:rPr>
      </w:pPr>
      <w:r>
        <w:rPr>
          <w:b/>
          <w:sz w:val="20"/>
          <w:szCs w:val="20"/>
        </w:rPr>
        <w:t>Objectifs généraux du comité</w:t>
      </w:r>
    </w:p>
    <w:p w:rsidR="00AB45AD" w:rsidRDefault="00AB45AD">
      <w:pPr>
        <w:ind w:left="708"/>
        <w:jc w:val="both"/>
        <w:rPr>
          <w:sz w:val="20"/>
          <w:szCs w:val="20"/>
        </w:rPr>
      </w:pPr>
    </w:p>
    <w:p w:rsidR="00AB45AD" w:rsidRDefault="00D31CAE">
      <w:pPr>
        <w:numPr>
          <w:ilvl w:val="0"/>
          <w:numId w:val="18"/>
        </w:numPr>
        <w:jc w:val="both"/>
        <w:rPr>
          <w:sz w:val="20"/>
          <w:szCs w:val="20"/>
        </w:rPr>
      </w:pPr>
      <w:r>
        <w:rPr>
          <w:sz w:val="20"/>
          <w:szCs w:val="20"/>
        </w:rPr>
        <w:t>Établir, maintenir à jour et effectuer un processus d’évaluation globale du rendement des activités pour tous les secteurs et comités de la DDPC (accréditation et production d’activités de DPC).</w:t>
      </w:r>
    </w:p>
    <w:p w:rsidR="00AB45AD" w:rsidRDefault="00D31CAE">
      <w:pPr>
        <w:numPr>
          <w:ilvl w:val="0"/>
          <w:numId w:val="18"/>
        </w:numPr>
        <w:jc w:val="both"/>
        <w:rPr>
          <w:sz w:val="20"/>
          <w:szCs w:val="20"/>
        </w:rPr>
      </w:pPr>
      <w:r>
        <w:rPr>
          <w:sz w:val="20"/>
          <w:szCs w:val="20"/>
        </w:rPr>
        <w:t>Émettre des recommandations aux comités de la DDPC pour s’assurer que les activités de tous les secteurs sont en accord avec la mission, les mandats et le plan stratégique de la DDPC.</w:t>
      </w:r>
    </w:p>
    <w:p w:rsidR="00AB45AD" w:rsidRDefault="00D31CAE">
      <w:pPr>
        <w:numPr>
          <w:ilvl w:val="0"/>
          <w:numId w:val="18"/>
        </w:numPr>
        <w:jc w:val="both"/>
        <w:rPr>
          <w:sz w:val="20"/>
          <w:szCs w:val="20"/>
        </w:rPr>
      </w:pPr>
      <w:r>
        <w:rPr>
          <w:sz w:val="20"/>
          <w:szCs w:val="20"/>
        </w:rPr>
        <w:t>Produire la documentation nécessaire pour le bilan annuel de la DDPC et les communications avec la haute direction facultaire.</w:t>
      </w:r>
    </w:p>
    <w:p w:rsidR="00AB45AD" w:rsidRDefault="00AB45AD">
      <w:pPr>
        <w:tabs>
          <w:tab w:val="left" w:pos="2340"/>
        </w:tabs>
        <w:jc w:val="both"/>
        <w:rPr>
          <w:b/>
          <w:sz w:val="20"/>
          <w:szCs w:val="20"/>
        </w:rPr>
      </w:pPr>
    </w:p>
    <w:p w:rsidR="00AB45AD" w:rsidRDefault="00D31CAE">
      <w:pPr>
        <w:tabs>
          <w:tab w:val="left" w:pos="2340"/>
        </w:tabs>
        <w:jc w:val="both"/>
        <w:rPr>
          <w:b/>
          <w:sz w:val="20"/>
          <w:szCs w:val="20"/>
        </w:rPr>
      </w:pPr>
      <w:r>
        <w:rPr>
          <w:b/>
          <w:sz w:val="20"/>
          <w:szCs w:val="20"/>
        </w:rPr>
        <w:t>Composition du Comité :</w:t>
      </w:r>
    </w:p>
    <w:p w:rsidR="00AB45AD" w:rsidRDefault="00AB45AD">
      <w:pPr>
        <w:tabs>
          <w:tab w:val="left" w:pos="2340"/>
        </w:tabs>
        <w:jc w:val="both"/>
        <w:rPr>
          <w:b/>
          <w:sz w:val="20"/>
          <w:szCs w:val="20"/>
        </w:rPr>
      </w:pPr>
    </w:p>
    <w:p w:rsidR="00AB45AD" w:rsidRDefault="00D31CAE">
      <w:pPr>
        <w:tabs>
          <w:tab w:val="left" w:pos="2340"/>
        </w:tabs>
        <w:jc w:val="both"/>
        <w:rPr>
          <w:b/>
          <w:sz w:val="20"/>
          <w:szCs w:val="20"/>
        </w:rPr>
      </w:pPr>
      <w:r>
        <w:rPr>
          <w:b/>
          <w:sz w:val="20"/>
          <w:szCs w:val="20"/>
        </w:rPr>
        <w:t>Membres réguliers</w:t>
      </w:r>
    </w:p>
    <w:p w:rsidR="00AB45AD" w:rsidRDefault="00D31CAE">
      <w:pPr>
        <w:numPr>
          <w:ilvl w:val="0"/>
          <w:numId w:val="3"/>
        </w:numPr>
        <w:tabs>
          <w:tab w:val="left" w:pos="709"/>
        </w:tabs>
        <w:jc w:val="both"/>
        <w:rPr>
          <w:b/>
          <w:sz w:val="20"/>
          <w:szCs w:val="20"/>
        </w:rPr>
      </w:pPr>
      <w:r>
        <w:rPr>
          <w:sz w:val="20"/>
          <w:szCs w:val="20"/>
        </w:rPr>
        <w:t>Président(e)</w:t>
      </w:r>
    </w:p>
    <w:p w:rsidR="00AB45AD" w:rsidRDefault="00D31CAE">
      <w:pPr>
        <w:numPr>
          <w:ilvl w:val="0"/>
          <w:numId w:val="3"/>
        </w:numPr>
        <w:tabs>
          <w:tab w:val="left" w:pos="0"/>
        </w:tabs>
        <w:jc w:val="both"/>
        <w:rPr>
          <w:sz w:val="20"/>
          <w:szCs w:val="20"/>
        </w:rPr>
      </w:pPr>
      <w:r>
        <w:rPr>
          <w:sz w:val="20"/>
          <w:szCs w:val="20"/>
        </w:rPr>
        <w:t>Directeur ou directrice de la DDPC</w:t>
      </w:r>
    </w:p>
    <w:p w:rsidR="00AB45AD" w:rsidRDefault="00D31CAE">
      <w:pPr>
        <w:numPr>
          <w:ilvl w:val="0"/>
          <w:numId w:val="3"/>
        </w:numPr>
        <w:tabs>
          <w:tab w:val="left" w:pos="0"/>
        </w:tabs>
        <w:jc w:val="both"/>
        <w:rPr>
          <w:sz w:val="20"/>
          <w:szCs w:val="20"/>
        </w:rPr>
      </w:pPr>
      <w:r>
        <w:rPr>
          <w:sz w:val="20"/>
          <w:szCs w:val="20"/>
        </w:rPr>
        <w:t>Responsable administratif de la DDPC ou adjoin</w:t>
      </w:r>
      <w:r w:rsidR="00721B47">
        <w:rPr>
          <w:sz w:val="20"/>
          <w:szCs w:val="20"/>
        </w:rPr>
        <w:t>t</w:t>
      </w:r>
      <w:r>
        <w:rPr>
          <w:sz w:val="20"/>
          <w:szCs w:val="20"/>
        </w:rPr>
        <w:t>(e) au vice-doyen secteur DDPC : 1 personne</w:t>
      </w:r>
    </w:p>
    <w:p w:rsidR="00AB45AD" w:rsidRDefault="00D31CAE">
      <w:pPr>
        <w:numPr>
          <w:ilvl w:val="0"/>
          <w:numId w:val="3"/>
        </w:numPr>
        <w:tabs>
          <w:tab w:val="left" w:pos="0"/>
        </w:tabs>
        <w:jc w:val="both"/>
        <w:rPr>
          <w:sz w:val="20"/>
          <w:szCs w:val="20"/>
        </w:rPr>
      </w:pPr>
      <w:r>
        <w:rPr>
          <w:sz w:val="20"/>
          <w:szCs w:val="20"/>
        </w:rPr>
        <w:t>Coordonnateurs(es) du DPC : 1-2 personnes</w:t>
      </w:r>
    </w:p>
    <w:p w:rsidR="00AB45AD" w:rsidRDefault="00D31CAE">
      <w:pPr>
        <w:numPr>
          <w:ilvl w:val="0"/>
          <w:numId w:val="3"/>
        </w:numPr>
        <w:tabs>
          <w:tab w:val="left" w:pos="0"/>
        </w:tabs>
        <w:jc w:val="both"/>
        <w:rPr>
          <w:sz w:val="20"/>
          <w:szCs w:val="20"/>
        </w:rPr>
      </w:pPr>
      <w:r>
        <w:rPr>
          <w:sz w:val="20"/>
          <w:szCs w:val="20"/>
        </w:rPr>
        <w:t>Optionnel : Assistant technique ou équivalent : 1 personne</w:t>
      </w:r>
    </w:p>
    <w:p w:rsidR="00AB45AD" w:rsidRDefault="00AB45AD">
      <w:pPr>
        <w:tabs>
          <w:tab w:val="left" w:pos="0"/>
        </w:tabs>
        <w:jc w:val="both"/>
        <w:rPr>
          <w:b/>
          <w:sz w:val="20"/>
          <w:szCs w:val="20"/>
        </w:rPr>
      </w:pPr>
    </w:p>
    <w:p w:rsidR="00AB45AD" w:rsidRDefault="00D31CAE">
      <w:pPr>
        <w:tabs>
          <w:tab w:val="left" w:pos="0"/>
        </w:tabs>
        <w:jc w:val="both"/>
        <w:rPr>
          <w:b/>
          <w:sz w:val="20"/>
          <w:szCs w:val="20"/>
        </w:rPr>
      </w:pPr>
      <w:r>
        <w:rPr>
          <w:b/>
          <w:sz w:val="20"/>
          <w:szCs w:val="20"/>
        </w:rPr>
        <w:t>Membres invités si besoin</w:t>
      </w:r>
    </w:p>
    <w:p w:rsidR="00AB45AD" w:rsidRDefault="00D31CAE">
      <w:pPr>
        <w:numPr>
          <w:ilvl w:val="0"/>
          <w:numId w:val="5"/>
        </w:numPr>
        <w:tabs>
          <w:tab w:val="left" w:pos="0"/>
        </w:tabs>
        <w:jc w:val="both"/>
        <w:rPr>
          <w:sz w:val="20"/>
          <w:szCs w:val="20"/>
        </w:rPr>
      </w:pPr>
      <w:r>
        <w:rPr>
          <w:sz w:val="20"/>
          <w:szCs w:val="20"/>
        </w:rPr>
        <w:t>Responsable de chaque comité de la DDPC</w:t>
      </w:r>
    </w:p>
    <w:p w:rsidR="00AB45AD" w:rsidRDefault="00D31CAE">
      <w:pPr>
        <w:numPr>
          <w:ilvl w:val="0"/>
          <w:numId w:val="5"/>
        </w:numPr>
        <w:tabs>
          <w:tab w:val="left" w:pos="0"/>
        </w:tabs>
        <w:jc w:val="both"/>
        <w:rPr>
          <w:sz w:val="20"/>
          <w:szCs w:val="20"/>
        </w:rPr>
      </w:pPr>
      <w:r>
        <w:rPr>
          <w:sz w:val="20"/>
          <w:szCs w:val="20"/>
        </w:rPr>
        <w:t xml:space="preserve">Coordonnateur(e) au DPC facultaire secteur accréditation : </w:t>
      </w:r>
    </w:p>
    <w:p w:rsidR="00AB45AD" w:rsidRDefault="00D31CAE">
      <w:pPr>
        <w:numPr>
          <w:ilvl w:val="0"/>
          <w:numId w:val="5"/>
        </w:numPr>
        <w:tabs>
          <w:tab w:val="left" w:pos="0"/>
        </w:tabs>
        <w:jc w:val="both"/>
        <w:rPr>
          <w:sz w:val="20"/>
          <w:szCs w:val="20"/>
        </w:rPr>
      </w:pPr>
      <w:r>
        <w:rPr>
          <w:sz w:val="20"/>
          <w:szCs w:val="20"/>
        </w:rPr>
        <w:t>Coordonnateur(e) au DPC facultaire secteur activités en grands groupes </w:t>
      </w:r>
    </w:p>
    <w:p w:rsidR="00AB45AD" w:rsidRDefault="00D31CAE">
      <w:pPr>
        <w:numPr>
          <w:ilvl w:val="0"/>
          <w:numId w:val="5"/>
        </w:numPr>
        <w:tabs>
          <w:tab w:val="left" w:pos="0"/>
        </w:tabs>
        <w:jc w:val="both"/>
        <w:rPr>
          <w:sz w:val="20"/>
          <w:szCs w:val="20"/>
        </w:rPr>
      </w:pPr>
      <w:r>
        <w:rPr>
          <w:sz w:val="20"/>
          <w:szCs w:val="20"/>
        </w:rPr>
        <w:t>Coordonnateur(e) au DPC facultaire secteur innovation/autoapprentissage </w:t>
      </w:r>
    </w:p>
    <w:p w:rsidR="00AB45AD" w:rsidRDefault="00D31CAE">
      <w:pPr>
        <w:numPr>
          <w:ilvl w:val="0"/>
          <w:numId w:val="5"/>
        </w:numPr>
        <w:tabs>
          <w:tab w:val="left" w:pos="0"/>
        </w:tabs>
        <w:jc w:val="both"/>
        <w:rPr>
          <w:sz w:val="20"/>
          <w:szCs w:val="20"/>
        </w:rPr>
      </w:pPr>
      <w:r>
        <w:rPr>
          <w:sz w:val="20"/>
          <w:szCs w:val="20"/>
        </w:rPr>
        <w:t>Responsable du bureau de l’évaluation facultaire</w:t>
      </w:r>
    </w:p>
    <w:p w:rsidR="00AB45AD" w:rsidRDefault="00D31CAE">
      <w:pPr>
        <w:numPr>
          <w:ilvl w:val="0"/>
          <w:numId w:val="5"/>
        </w:numPr>
        <w:tabs>
          <w:tab w:val="left" w:pos="0"/>
        </w:tabs>
        <w:jc w:val="both"/>
        <w:rPr>
          <w:color w:val="000000"/>
          <w:sz w:val="20"/>
          <w:szCs w:val="20"/>
        </w:rPr>
      </w:pPr>
      <w:r>
        <w:rPr>
          <w:color w:val="000000"/>
          <w:sz w:val="20"/>
          <w:szCs w:val="20"/>
        </w:rPr>
        <w:t xml:space="preserve">Vice-Doyen(ne) </w:t>
      </w:r>
      <w:r>
        <w:rPr>
          <w:sz w:val="20"/>
          <w:szCs w:val="20"/>
        </w:rPr>
        <w:t>de qui relève la DDPC ou son représentant</w:t>
      </w:r>
    </w:p>
    <w:p w:rsidR="00AB45AD" w:rsidRDefault="00AB45AD">
      <w:pPr>
        <w:tabs>
          <w:tab w:val="left" w:pos="0"/>
        </w:tabs>
        <w:jc w:val="both"/>
        <w:rPr>
          <w:sz w:val="20"/>
          <w:szCs w:val="20"/>
        </w:rPr>
      </w:pPr>
    </w:p>
    <w:p w:rsidR="00AB45AD" w:rsidRDefault="00AB45AD">
      <w:pPr>
        <w:tabs>
          <w:tab w:val="left" w:pos="2340"/>
        </w:tabs>
        <w:rPr>
          <w:sz w:val="20"/>
          <w:szCs w:val="20"/>
        </w:rPr>
      </w:pPr>
    </w:p>
    <w:p w:rsidR="00AB45AD" w:rsidRDefault="00AB45AD">
      <w:pPr>
        <w:pBdr>
          <w:bottom w:val="single" w:sz="4" w:space="1" w:color="000000"/>
        </w:pBdr>
        <w:jc w:val="both"/>
        <w:rPr>
          <w:b/>
          <w:sz w:val="20"/>
          <w:szCs w:val="20"/>
        </w:rPr>
      </w:pPr>
    </w:p>
    <w:p w:rsidR="00AB45AD" w:rsidRDefault="00AB45AD">
      <w:pPr>
        <w:jc w:val="both"/>
        <w:rPr>
          <w:b/>
          <w:sz w:val="20"/>
          <w:szCs w:val="20"/>
        </w:rPr>
      </w:pPr>
    </w:p>
    <w:p w:rsidR="00AB45AD" w:rsidRDefault="00D31CAE">
      <w:pPr>
        <w:jc w:val="both"/>
        <w:rPr>
          <w:b/>
          <w:sz w:val="20"/>
          <w:szCs w:val="20"/>
        </w:rPr>
      </w:pPr>
      <w:r>
        <w:rPr>
          <w:b/>
          <w:sz w:val="20"/>
          <w:szCs w:val="20"/>
        </w:rPr>
        <w:t>Responsabilité du président du comité</w:t>
      </w:r>
    </w:p>
    <w:p w:rsidR="00AB45AD" w:rsidRDefault="00AB45AD">
      <w:pPr>
        <w:jc w:val="both"/>
        <w:rPr>
          <w:b/>
          <w:sz w:val="20"/>
          <w:szCs w:val="20"/>
        </w:rPr>
      </w:pPr>
    </w:p>
    <w:p w:rsidR="00AB45AD" w:rsidRDefault="00D31CAE">
      <w:pPr>
        <w:numPr>
          <w:ilvl w:val="0"/>
          <w:numId w:val="13"/>
        </w:numPr>
        <w:jc w:val="both"/>
        <w:rPr>
          <w:sz w:val="20"/>
          <w:szCs w:val="20"/>
        </w:rPr>
      </w:pPr>
      <w:r>
        <w:rPr>
          <w:sz w:val="20"/>
          <w:szCs w:val="20"/>
        </w:rPr>
        <w:t>Établir les priorités du comité, en collaboration avec la DDPC, le vice-décanat et le COPLAN;</w:t>
      </w:r>
    </w:p>
    <w:p w:rsidR="00AB45AD" w:rsidRDefault="00D31CAE">
      <w:pPr>
        <w:numPr>
          <w:ilvl w:val="0"/>
          <w:numId w:val="13"/>
        </w:numPr>
        <w:jc w:val="both"/>
        <w:rPr>
          <w:sz w:val="20"/>
          <w:szCs w:val="20"/>
        </w:rPr>
      </w:pPr>
      <w:r>
        <w:rPr>
          <w:sz w:val="20"/>
          <w:szCs w:val="20"/>
        </w:rPr>
        <w:t>Veiller au bon fonctionnement et à la réalisation des objectifs et du mandat du comité;</w:t>
      </w:r>
    </w:p>
    <w:p w:rsidR="00AB45AD" w:rsidRDefault="00D31CAE">
      <w:pPr>
        <w:numPr>
          <w:ilvl w:val="0"/>
          <w:numId w:val="13"/>
        </w:numPr>
        <w:jc w:val="both"/>
        <w:rPr>
          <w:sz w:val="20"/>
          <w:szCs w:val="20"/>
        </w:rPr>
      </w:pPr>
      <w:r>
        <w:rPr>
          <w:sz w:val="20"/>
          <w:szCs w:val="20"/>
        </w:rPr>
        <w:t>Superviser l’organisation  des réunions, comptes-rendus, suivis, respect</w:t>
      </w:r>
      <w:r w:rsidR="009E698B">
        <w:rPr>
          <w:sz w:val="20"/>
          <w:szCs w:val="20"/>
        </w:rPr>
        <w:t>s</w:t>
      </w:r>
      <w:r>
        <w:rPr>
          <w:sz w:val="20"/>
          <w:szCs w:val="20"/>
        </w:rPr>
        <w:t xml:space="preserve"> des échéanciers ;</w:t>
      </w:r>
    </w:p>
    <w:p w:rsidR="00AB45AD" w:rsidRDefault="00D31CAE">
      <w:pPr>
        <w:numPr>
          <w:ilvl w:val="0"/>
          <w:numId w:val="13"/>
        </w:numPr>
        <w:jc w:val="both"/>
        <w:rPr>
          <w:sz w:val="20"/>
          <w:szCs w:val="20"/>
        </w:rPr>
      </w:pPr>
      <w:r>
        <w:rPr>
          <w:sz w:val="20"/>
          <w:szCs w:val="20"/>
        </w:rPr>
        <w:t>S’assurer que les recommandations du comité sont transmises aux autres comités et au vice-décanat;</w:t>
      </w:r>
    </w:p>
    <w:p w:rsidR="00AB45AD" w:rsidRDefault="00D31CAE">
      <w:pPr>
        <w:numPr>
          <w:ilvl w:val="0"/>
          <w:numId w:val="13"/>
        </w:numPr>
        <w:jc w:val="both"/>
        <w:rPr>
          <w:sz w:val="20"/>
          <w:szCs w:val="20"/>
        </w:rPr>
      </w:pPr>
      <w:r>
        <w:rPr>
          <w:sz w:val="20"/>
          <w:szCs w:val="20"/>
        </w:rPr>
        <w:t>Fournir un engagement et une déclaration de conflit d’intérêt</w:t>
      </w:r>
      <w:r w:rsidR="009E698B">
        <w:rPr>
          <w:sz w:val="20"/>
          <w:szCs w:val="20"/>
        </w:rPr>
        <w:t>s</w:t>
      </w:r>
      <w:r>
        <w:rPr>
          <w:sz w:val="20"/>
          <w:szCs w:val="20"/>
        </w:rPr>
        <w:t xml:space="preserve"> annuelle.</w:t>
      </w:r>
    </w:p>
    <w:p w:rsidR="00AB45AD" w:rsidRDefault="00AB45AD">
      <w:pPr>
        <w:ind w:left="720"/>
        <w:jc w:val="both"/>
        <w:rPr>
          <w:sz w:val="20"/>
          <w:szCs w:val="20"/>
        </w:rPr>
      </w:pPr>
    </w:p>
    <w:p w:rsidR="00AB45AD" w:rsidRDefault="00AB45AD">
      <w:pPr>
        <w:jc w:val="both"/>
        <w:rPr>
          <w:b/>
          <w:sz w:val="20"/>
          <w:szCs w:val="20"/>
        </w:rPr>
      </w:pPr>
    </w:p>
    <w:p w:rsidR="00AB45AD" w:rsidRDefault="00D31CAE">
      <w:pPr>
        <w:jc w:val="both"/>
        <w:rPr>
          <w:b/>
          <w:sz w:val="20"/>
          <w:szCs w:val="20"/>
        </w:rPr>
      </w:pPr>
      <w:r>
        <w:rPr>
          <w:b/>
          <w:sz w:val="20"/>
          <w:szCs w:val="20"/>
        </w:rPr>
        <w:t>Responsabilités du responsable administratif de la DDPC ou adjoint au vice-doyen secteur DDPC</w:t>
      </w:r>
    </w:p>
    <w:p w:rsidR="00AB45AD" w:rsidRDefault="00AB45AD">
      <w:pPr>
        <w:jc w:val="both"/>
        <w:rPr>
          <w:b/>
          <w:sz w:val="20"/>
          <w:szCs w:val="20"/>
        </w:rPr>
      </w:pPr>
    </w:p>
    <w:p w:rsidR="00AB45AD" w:rsidRDefault="00D31CAE">
      <w:pPr>
        <w:numPr>
          <w:ilvl w:val="0"/>
          <w:numId w:val="4"/>
        </w:numPr>
        <w:pBdr>
          <w:top w:val="nil"/>
          <w:left w:val="nil"/>
          <w:bottom w:val="nil"/>
          <w:right w:val="nil"/>
          <w:between w:val="nil"/>
        </w:pBdr>
        <w:jc w:val="both"/>
        <w:rPr>
          <w:color w:val="000000"/>
          <w:sz w:val="20"/>
          <w:szCs w:val="20"/>
        </w:rPr>
      </w:pPr>
      <w:r>
        <w:rPr>
          <w:color w:val="000000"/>
          <w:sz w:val="20"/>
          <w:szCs w:val="20"/>
        </w:rPr>
        <w:t>Représenter le vice</w:t>
      </w:r>
      <w:r w:rsidR="009E698B">
        <w:rPr>
          <w:color w:val="000000"/>
          <w:sz w:val="20"/>
          <w:szCs w:val="20"/>
        </w:rPr>
        <w:t>-</w:t>
      </w:r>
      <w:r>
        <w:rPr>
          <w:color w:val="000000"/>
          <w:sz w:val="20"/>
          <w:szCs w:val="20"/>
        </w:rPr>
        <w:t>doyen;</w:t>
      </w:r>
    </w:p>
    <w:p w:rsidR="00AB45AD" w:rsidRDefault="00D31CAE">
      <w:pPr>
        <w:numPr>
          <w:ilvl w:val="0"/>
          <w:numId w:val="4"/>
        </w:numPr>
        <w:jc w:val="both"/>
        <w:rPr>
          <w:sz w:val="20"/>
          <w:szCs w:val="20"/>
        </w:rPr>
      </w:pPr>
      <w:r>
        <w:rPr>
          <w:sz w:val="20"/>
          <w:szCs w:val="20"/>
        </w:rPr>
        <w:t>Participer à la rédaction des recommandations aux autres comités;</w:t>
      </w:r>
    </w:p>
    <w:p w:rsidR="00AB45AD" w:rsidRDefault="00D31CAE">
      <w:pPr>
        <w:numPr>
          <w:ilvl w:val="0"/>
          <w:numId w:val="4"/>
        </w:numPr>
        <w:pBdr>
          <w:top w:val="nil"/>
          <w:left w:val="nil"/>
          <w:bottom w:val="nil"/>
          <w:right w:val="nil"/>
          <w:between w:val="nil"/>
        </w:pBdr>
        <w:jc w:val="both"/>
        <w:rPr>
          <w:color w:val="000000"/>
          <w:sz w:val="20"/>
          <w:szCs w:val="20"/>
        </w:rPr>
      </w:pPr>
      <w:r>
        <w:rPr>
          <w:color w:val="000000"/>
          <w:sz w:val="20"/>
          <w:szCs w:val="20"/>
        </w:rPr>
        <w:t>Participer à toutes les réunions;</w:t>
      </w:r>
    </w:p>
    <w:p w:rsidR="00AB45AD" w:rsidRDefault="00D31CAE">
      <w:pPr>
        <w:numPr>
          <w:ilvl w:val="0"/>
          <w:numId w:val="4"/>
        </w:numPr>
        <w:jc w:val="both"/>
        <w:rPr>
          <w:sz w:val="20"/>
          <w:szCs w:val="20"/>
        </w:rPr>
      </w:pPr>
      <w:r>
        <w:rPr>
          <w:sz w:val="20"/>
          <w:szCs w:val="20"/>
        </w:rPr>
        <w:t>S’assurer de la rémunération adéquate des membres.</w:t>
      </w:r>
    </w:p>
    <w:p w:rsidR="00AB45AD" w:rsidRDefault="00AB45AD">
      <w:pPr>
        <w:jc w:val="both"/>
        <w:rPr>
          <w:b/>
          <w:sz w:val="20"/>
          <w:szCs w:val="20"/>
        </w:rPr>
      </w:pPr>
    </w:p>
    <w:p w:rsidR="00AB45AD" w:rsidRDefault="00D31CAE">
      <w:pPr>
        <w:jc w:val="both"/>
        <w:rPr>
          <w:b/>
          <w:sz w:val="20"/>
          <w:szCs w:val="20"/>
        </w:rPr>
      </w:pPr>
      <w:r>
        <w:rPr>
          <w:b/>
          <w:sz w:val="20"/>
          <w:szCs w:val="20"/>
        </w:rPr>
        <w:t>Responsabilité Assistante technique</w:t>
      </w:r>
    </w:p>
    <w:p w:rsidR="00AB45AD" w:rsidRDefault="00AB45AD">
      <w:pPr>
        <w:jc w:val="both"/>
        <w:rPr>
          <w:b/>
          <w:sz w:val="20"/>
          <w:szCs w:val="20"/>
        </w:rPr>
      </w:pPr>
    </w:p>
    <w:p w:rsidR="00AB45AD" w:rsidRDefault="00D31CAE">
      <w:pPr>
        <w:numPr>
          <w:ilvl w:val="0"/>
          <w:numId w:val="2"/>
        </w:numPr>
        <w:jc w:val="both"/>
        <w:rPr>
          <w:sz w:val="20"/>
          <w:szCs w:val="20"/>
        </w:rPr>
      </w:pPr>
      <w:r>
        <w:rPr>
          <w:sz w:val="20"/>
          <w:szCs w:val="20"/>
        </w:rPr>
        <w:t>Participer à toutes les réunions;</w:t>
      </w:r>
    </w:p>
    <w:p w:rsidR="00AB45AD" w:rsidRDefault="00D31CAE">
      <w:pPr>
        <w:numPr>
          <w:ilvl w:val="0"/>
          <w:numId w:val="2"/>
        </w:numPr>
        <w:jc w:val="both"/>
        <w:rPr>
          <w:color w:val="000000"/>
          <w:sz w:val="20"/>
          <w:szCs w:val="20"/>
        </w:rPr>
      </w:pPr>
      <w:r>
        <w:rPr>
          <w:color w:val="000000"/>
          <w:sz w:val="20"/>
          <w:szCs w:val="20"/>
        </w:rPr>
        <w:t>Recueillir l’engagement et la déclaration de conflit d’intérêt des membres sur une base annuelle;</w:t>
      </w:r>
    </w:p>
    <w:p w:rsidR="00AB45AD" w:rsidRDefault="00D31CAE">
      <w:pPr>
        <w:numPr>
          <w:ilvl w:val="0"/>
          <w:numId w:val="2"/>
        </w:numPr>
        <w:jc w:val="both"/>
        <w:rPr>
          <w:sz w:val="20"/>
          <w:szCs w:val="20"/>
        </w:rPr>
      </w:pPr>
      <w:r>
        <w:rPr>
          <w:sz w:val="20"/>
          <w:szCs w:val="20"/>
        </w:rPr>
        <w:t>Assurer le support logistique de la réunion (horaire, locaux, conformité, procès-verbaux);</w:t>
      </w:r>
    </w:p>
    <w:p w:rsidR="00AB45AD" w:rsidRDefault="00D31CAE">
      <w:pPr>
        <w:numPr>
          <w:ilvl w:val="0"/>
          <w:numId w:val="2"/>
        </w:numPr>
        <w:jc w:val="both"/>
        <w:rPr>
          <w:sz w:val="20"/>
          <w:szCs w:val="20"/>
        </w:rPr>
      </w:pPr>
      <w:r>
        <w:rPr>
          <w:sz w:val="20"/>
          <w:szCs w:val="20"/>
        </w:rPr>
        <w:t>Production des activités d’évaluation (grilles d’évaluation ou toute autre activité);</w:t>
      </w:r>
    </w:p>
    <w:p w:rsidR="00AB45AD" w:rsidRDefault="00D31CAE">
      <w:pPr>
        <w:numPr>
          <w:ilvl w:val="0"/>
          <w:numId w:val="2"/>
        </w:numPr>
        <w:jc w:val="both"/>
        <w:rPr>
          <w:sz w:val="20"/>
          <w:szCs w:val="20"/>
        </w:rPr>
      </w:pPr>
      <w:r>
        <w:rPr>
          <w:sz w:val="20"/>
          <w:szCs w:val="20"/>
        </w:rPr>
        <w:t>S’assurer que les activités régulières du comité ont lieu;</w:t>
      </w:r>
    </w:p>
    <w:p w:rsidR="00AB45AD" w:rsidRDefault="00D31CAE">
      <w:pPr>
        <w:numPr>
          <w:ilvl w:val="0"/>
          <w:numId w:val="2"/>
        </w:numPr>
        <w:jc w:val="both"/>
        <w:rPr>
          <w:sz w:val="20"/>
          <w:szCs w:val="20"/>
        </w:rPr>
      </w:pPr>
      <w:r>
        <w:rPr>
          <w:sz w:val="20"/>
          <w:szCs w:val="20"/>
        </w:rPr>
        <w:t>Faire le suivi des actions à poser suite aux réunions antérieures.</w:t>
      </w:r>
    </w:p>
    <w:p w:rsidR="00AB45AD" w:rsidRDefault="00AB45AD">
      <w:pPr>
        <w:jc w:val="both"/>
        <w:rPr>
          <w:b/>
          <w:sz w:val="20"/>
          <w:szCs w:val="20"/>
        </w:rPr>
      </w:pPr>
    </w:p>
    <w:p w:rsidR="00AB45AD" w:rsidRDefault="00D31CAE">
      <w:pPr>
        <w:jc w:val="both"/>
        <w:rPr>
          <w:b/>
          <w:sz w:val="20"/>
          <w:szCs w:val="20"/>
        </w:rPr>
      </w:pPr>
      <w:r>
        <w:rPr>
          <w:b/>
          <w:sz w:val="20"/>
          <w:szCs w:val="20"/>
        </w:rPr>
        <w:t xml:space="preserve">Responsabilité </w:t>
      </w:r>
      <w:r w:rsidR="009E698B">
        <w:rPr>
          <w:b/>
          <w:sz w:val="20"/>
          <w:szCs w:val="20"/>
        </w:rPr>
        <w:t xml:space="preserve">du </w:t>
      </w:r>
      <w:r>
        <w:rPr>
          <w:b/>
          <w:sz w:val="20"/>
          <w:szCs w:val="20"/>
        </w:rPr>
        <w:t xml:space="preserve">coordonnateur de </w:t>
      </w:r>
      <w:r w:rsidR="009E698B">
        <w:rPr>
          <w:b/>
          <w:sz w:val="20"/>
          <w:szCs w:val="20"/>
        </w:rPr>
        <w:t>ce secteur</w:t>
      </w:r>
      <w:r>
        <w:rPr>
          <w:b/>
          <w:sz w:val="20"/>
          <w:szCs w:val="20"/>
        </w:rPr>
        <w:t xml:space="preserve"> du DPC </w:t>
      </w:r>
    </w:p>
    <w:p w:rsidR="00AB45AD" w:rsidRDefault="00AB45AD">
      <w:pPr>
        <w:jc w:val="both"/>
        <w:rPr>
          <w:b/>
          <w:sz w:val="20"/>
          <w:szCs w:val="20"/>
        </w:rPr>
      </w:pPr>
    </w:p>
    <w:p w:rsidR="00AB45AD" w:rsidRDefault="00D31CAE">
      <w:pPr>
        <w:numPr>
          <w:ilvl w:val="0"/>
          <w:numId w:val="2"/>
        </w:numPr>
        <w:jc w:val="both"/>
        <w:rPr>
          <w:sz w:val="20"/>
          <w:szCs w:val="20"/>
        </w:rPr>
      </w:pPr>
      <w:r>
        <w:rPr>
          <w:sz w:val="20"/>
          <w:szCs w:val="20"/>
        </w:rPr>
        <w:t>Participer aux réunions qui concernent son secteur;</w:t>
      </w:r>
    </w:p>
    <w:p w:rsidR="00AB45AD" w:rsidRDefault="00D31CAE">
      <w:pPr>
        <w:numPr>
          <w:ilvl w:val="0"/>
          <w:numId w:val="2"/>
        </w:numPr>
        <w:jc w:val="both"/>
        <w:rPr>
          <w:sz w:val="20"/>
          <w:szCs w:val="20"/>
        </w:rPr>
      </w:pPr>
      <w:r>
        <w:rPr>
          <w:sz w:val="20"/>
          <w:szCs w:val="20"/>
        </w:rPr>
        <w:t>Dresser un tableau annuel des performances des secteurs dont il est responsable en fonction des outils établis par le comité d’évaluation.</w:t>
      </w:r>
    </w:p>
    <w:p w:rsidR="00AB45AD" w:rsidRDefault="00AB45AD">
      <w:pPr>
        <w:ind w:left="720"/>
        <w:jc w:val="both"/>
        <w:rPr>
          <w:sz w:val="20"/>
          <w:szCs w:val="20"/>
        </w:rPr>
      </w:pPr>
    </w:p>
    <w:p w:rsidR="00AB45AD" w:rsidRDefault="00D31CAE">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b/>
          <w:color w:val="000000"/>
          <w:sz w:val="20"/>
          <w:szCs w:val="20"/>
        </w:rPr>
      </w:pPr>
      <w:r>
        <w:rPr>
          <w:b/>
          <w:color w:val="000000"/>
          <w:sz w:val="20"/>
          <w:szCs w:val="20"/>
        </w:rPr>
        <w:t>Fonctionnement/Activités du comité</w:t>
      </w:r>
    </w:p>
    <w:p w:rsidR="00AB45AD" w:rsidRDefault="00D31CAE">
      <w:pPr>
        <w:numPr>
          <w:ilvl w:val="0"/>
          <w:numId w:val="1"/>
        </w:numPr>
        <w:pBdr>
          <w:top w:val="nil"/>
          <w:left w:val="nil"/>
          <w:bottom w:val="nil"/>
          <w:right w:val="nil"/>
          <w:between w:val="nil"/>
        </w:pBdr>
        <w:tabs>
          <w:tab w:val="left" w:pos="709"/>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709" w:hanging="425"/>
        <w:jc w:val="both"/>
        <w:rPr>
          <w:color w:val="000000"/>
          <w:sz w:val="20"/>
          <w:szCs w:val="20"/>
        </w:rPr>
      </w:pPr>
      <w:r>
        <w:rPr>
          <w:color w:val="000000"/>
          <w:sz w:val="20"/>
          <w:szCs w:val="20"/>
        </w:rPr>
        <w:t xml:space="preserve">Le comité se réunit au moins </w:t>
      </w:r>
      <w:r>
        <w:rPr>
          <w:sz w:val="20"/>
          <w:szCs w:val="20"/>
        </w:rPr>
        <w:t xml:space="preserve">2 </w:t>
      </w:r>
      <w:r>
        <w:rPr>
          <w:color w:val="000000"/>
          <w:sz w:val="20"/>
          <w:szCs w:val="20"/>
        </w:rPr>
        <w:t>fois par année, à raison d’au moins 2 heures par réunion. Un procès</w:t>
      </w:r>
      <w:r w:rsidR="009E698B">
        <w:rPr>
          <w:color w:val="000000"/>
          <w:sz w:val="20"/>
          <w:szCs w:val="20"/>
        </w:rPr>
        <w:t>-</w:t>
      </w:r>
      <w:r>
        <w:rPr>
          <w:color w:val="000000"/>
          <w:sz w:val="20"/>
          <w:szCs w:val="20"/>
        </w:rPr>
        <w:t xml:space="preserve">verbal est fait pour chaque réunion. </w:t>
      </w:r>
    </w:p>
    <w:p w:rsidR="00AB45AD" w:rsidRDefault="00D31CAE">
      <w:pPr>
        <w:numPr>
          <w:ilvl w:val="0"/>
          <w:numId w:val="1"/>
        </w:numPr>
        <w:pBdr>
          <w:top w:val="nil"/>
          <w:left w:val="nil"/>
          <w:bottom w:val="nil"/>
          <w:right w:val="nil"/>
          <w:between w:val="nil"/>
        </w:pBdr>
        <w:tabs>
          <w:tab w:val="left" w:pos="709"/>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709" w:hanging="425"/>
        <w:jc w:val="both"/>
        <w:rPr>
          <w:color w:val="000000"/>
          <w:sz w:val="20"/>
          <w:szCs w:val="20"/>
        </w:rPr>
      </w:pPr>
      <w:r>
        <w:rPr>
          <w:sz w:val="20"/>
          <w:szCs w:val="20"/>
        </w:rPr>
        <w:t>Production du rapport annuel.</w:t>
      </w:r>
    </w:p>
    <w:p w:rsidR="00AB45AD" w:rsidRDefault="00D31CAE">
      <w:pPr>
        <w:numPr>
          <w:ilvl w:val="0"/>
          <w:numId w:val="1"/>
        </w:numPr>
        <w:pBdr>
          <w:top w:val="nil"/>
          <w:left w:val="nil"/>
          <w:bottom w:val="nil"/>
          <w:right w:val="nil"/>
          <w:between w:val="nil"/>
        </w:pBdr>
        <w:tabs>
          <w:tab w:val="left" w:pos="709"/>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709" w:hanging="425"/>
        <w:jc w:val="both"/>
        <w:rPr>
          <w:color w:val="000000"/>
          <w:sz w:val="20"/>
          <w:szCs w:val="20"/>
        </w:rPr>
      </w:pPr>
      <w:r>
        <w:rPr>
          <w:sz w:val="20"/>
          <w:szCs w:val="20"/>
        </w:rPr>
        <w:t>Effectuer un</w:t>
      </w:r>
      <w:r>
        <w:rPr>
          <w:color w:val="000000"/>
          <w:sz w:val="20"/>
          <w:szCs w:val="20"/>
        </w:rPr>
        <w:t xml:space="preserve"> processus d’évaluation critérié </w:t>
      </w:r>
      <w:r>
        <w:rPr>
          <w:sz w:val="20"/>
          <w:szCs w:val="20"/>
        </w:rPr>
        <w:t>pour chaque comité de la DDPC en rotation aux trois ans.</w:t>
      </w:r>
    </w:p>
    <w:p w:rsidR="00AB45AD" w:rsidRDefault="00D31CAE">
      <w:pPr>
        <w:numPr>
          <w:ilvl w:val="0"/>
          <w:numId w:val="1"/>
        </w:numPr>
        <w:pBdr>
          <w:top w:val="nil"/>
          <w:left w:val="nil"/>
          <w:bottom w:val="nil"/>
          <w:right w:val="nil"/>
          <w:between w:val="nil"/>
        </w:pBdr>
        <w:tabs>
          <w:tab w:val="left" w:pos="709"/>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709" w:hanging="425"/>
        <w:jc w:val="both"/>
        <w:rPr>
          <w:color w:val="000000"/>
          <w:sz w:val="20"/>
          <w:szCs w:val="20"/>
        </w:rPr>
      </w:pPr>
      <w:r>
        <w:rPr>
          <w:color w:val="000000"/>
          <w:sz w:val="20"/>
          <w:szCs w:val="20"/>
        </w:rPr>
        <w:t xml:space="preserve">S’assurer que le plan stratégique de la DDPC est bien suivi en révisant les </w:t>
      </w:r>
      <w:r>
        <w:rPr>
          <w:sz w:val="20"/>
          <w:szCs w:val="20"/>
        </w:rPr>
        <w:t>procès</w:t>
      </w:r>
      <w:r w:rsidR="009E698B">
        <w:rPr>
          <w:sz w:val="20"/>
          <w:szCs w:val="20"/>
        </w:rPr>
        <w:t>-</w:t>
      </w:r>
      <w:r>
        <w:rPr>
          <w:sz w:val="20"/>
          <w:szCs w:val="20"/>
        </w:rPr>
        <w:t xml:space="preserve">verbaux des comités et produit un rapport verbal au COPLAN au moins une fois par an pour chaque comité.  </w:t>
      </w:r>
    </w:p>
    <w:p w:rsidR="00AB45AD" w:rsidRDefault="00AB45AD">
      <w:pPr>
        <w:pBdr>
          <w:top w:val="nil"/>
          <w:left w:val="nil"/>
          <w:bottom w:val="nil"/>
          <w:right w:val="nil"/>
          <w:between w:val="nil"/>
        </w:pBdr>
        <w:tabs>
          <w:tab w:val="left" w:pos="709"/>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287"/>
        <w:jc w:val="both"/>
        <w:rPr>
          <w:color w:val="000000"/>
          <w:sz w:val="20"/>
          <w:szCs w:val="20"/>
        </w:rPr>
        <w:sectPr w:rsidR="00AB45AD">
          <w:pgSz w:w="12240" w:h="15840"/>
          <w:pgMar w:top="851" w:right="1800" w:bottom="851" w:left="1800" w:header="708" w:footer="708" w:gutter="0"/>
          <w:cols w:space="720"/>
        </w:sectPr>
      </w:pPr>
    </w:p>
    <w:p w:rsidR="00AB45AD" w:rsidRDefault="00AB45AD">
      <w:pPr>
        <w:jc w:val="both"/>
        <w:rPr>
          <w:sz w:val="20"/>
          <w:szCs w:val="20"/>
        </w:rPr>
      </w:pPr>
    </w:p>
    <w:p w:rsidR="00AB45AD" w:rsidRDefault="00AB45AD">
      <w:pPr>
        <w:jc w:val="both"/>
        <w:rPr>
          <w:sz w:val="20"/>
          <w:szCs w:val="20"/>
        </w:rPr>
      </w:pPr>
    </w:p>
    <w:p w:rsidR="00AB45AD" w:rsidRDefault="00D31CAE">
      <w:pPr>
        <w:jc w:val="center"/>
        <w:rPr>
          <w:b/>
          <w:sz w:val="20"/>
          <w:szCs w:val="20"/>
        </w:rPr>
      </w:pPr>
      <w:r>
        <w:rPr>
          <w:b/>
          <w:sz w:val="20"/>
          <w:szCs w:val="20"/>
        </w:rPr>
        <w:t>Engagement des membres du comité d’évaluation de la DDPC</w:t>
      </w:r>
    </w:p>
    <w:p w:rsidR="00AB45AD" w:rsidRDefault="00AB45AD">
      <w:pPr>
        <w:jc w:val="center"/>
        <w:rPr>
          <w:rFonts w:ascii="Arial" w:eastAsia="Arial" w:hAnsi="Arial" w:cs="Arial"/>
          <w:b/>
          <w:sz w:val="22"/>
          <w:szCs w:val="22"/>
        </w:rPr>
      </w:pPr>
    </w:p>
    <w:p w:rsidR="00AB45AD" w:rsidRDefault="00AB45AD">
      <w:pPr>
        <w:jc w:val="center"/>
        <w:rPr>
          <w:rFonts w:ascii="Arial" w:eastAsia="Arial" w:hAnsi="Arial" w:cs="Arial"/>
          <w:b/>
          <w:sz w:val="22"/>
          <w:szCs w:val="22"/>
        </w:rPr>
      </w:pPr>
    </w:p>
    <w:p w:rsidR="00AB45AD" w:rsidRDefault="00D31CAE">
      <w:pPr>
        <w:rPr>
          <w:color w:val="000000"/>
          <w:sz w:val="20"/>
          <w:szCs w:val="20"/>
        </w:rPr>
      </w:pPr>
      <w:r>
        <w:rPr>
          <w:rFonts w:ascii="Noto Sans Symbols" w:eastAsia="Noto Sans Symbols" w:hAnsi="Noto Sans Symbols" w:cs="Noto Sans Symbols"/>
          <w:color w:val="000000"/>
          <w:sz w:val="20"/>
          <w:szCs w:val="20"/>
        </w:rPr>
        <w:t xml:space="preserve">❒ </w:t>
      </w:r>
      <w:r>
        <w:rPr>
          <w:color w:val="000000"/>
          <w:sz w:val="20"/>
          <w:szCs w:val="20"/>
        </w:rPr>
        <w:t>J’ai lu et j’accepte de respecter mon mandat au sein du comité d’évaluation de la DDPC</w:t>
      </w:r>
    </w:p>
    <w:p w:rsidR="00AB45AD" w:rsidRDefault="00AB45AD">
      <w:pPr>
        <w:rPr>
          <w:color w:val="000000"/>
          <w:sz w:val="20"/>
          <w:szCs w:val="20"/>
        </w:rPr>
      </w:pPr>
    </w:p>
    <w:p w:rsidR="00AB45AD" w:rsidRDefault="00D31CAE">
      <w:pPr>
        <w:tabs>
          <w:tab w:val="left" w:pos="0"/>
        </w:tabs>
        <w:ind w:left="708"/>
        <w:jc w:val="both"/>
        <w:rPr>
          <w:sz w:val="20"/>
          <w:szCs w:val="20"/>
        </w:rPr>
      </w:pPr>
      <w:r>
        <w:rPr>
          <w:rFonts w:ascii="Noto Sans Symbols" w:eastAsia="Noto Sans Symbols" w:hAnsi="Noto Sans Symbols" w:cs="Noto Sans Symbols"/>
          <w:color w:val="000000"/>
          <w:sz w:val="20"/>
          <w:szCs w:val="20"/>
        </w:rPr>
        <w:t xml:space="preserve">❒   </w:t>
      </w:r>
      <w:r>
        <w:rPr>
          <w:sz w:val="20"/>
          <w:szCs w:val="20"/>
        </w:rPr>
        <w:t xml:space="preserve">Représentants des professionnels de la santé </w:t>
      </w:r>
    </w:p>
    <w:p w:rsidR="00AB45AD" w:rsidRDefault="00AB45AD">
      <w:pPr>
        <w:rPr>
          <w:color w:val="000000"/>
          <w:sz w:val="20"/>
          <w:szCs w:val="20"/>
        </w:rPr>
      </w:pPr>
    </w:p>
    <w:p w:rsidR="00AB45AD" w:rsidRDefault="00D31CAE">
      <w:pPr>
        <w:rPr>
          <w:color w:val="000000"/>
          <w:sz w:val="20"/>
          <w:szCs w:val="20"/>
        </w:rPr>
      </w:pPr>
      <w:r>
        <w:rPr>
          <w:rFonts w:ascii="Noto Sans Symbols" w:eastAsia="Noto Sans Symbols" w:hAnsi="Noto Sans Symbols" w:cs="Noto Sans Symbols"/>
          <w:color w:val="000000"/>
          <w:sz w:val="20"/>
          <w:szCs w:val="20"/>
        </w:rPr>
        <w:t xml:space="preserve">❒ </w:t>
      </w:r>
      <w:r>
        <w:rPr>
          <w:color w:val="000000"/>
          <w:sz w:val="20"/>
          <w:szCs w:val="20"/>
        </w:rPr>
        <w:t>J’ai lu et j’accepte de m’assurer que les normes du Code d’éthique facultaire en vigueur, et soient respectés.</w:t>
      </w:r>
    </w:p>
    <w:p w:rsidR="00AB45AD" w:rsidRDefault="00AB45AD">
      <w:pPr>
        <w:rPr>
          <w:color w:val="000000"/>
          <w:sz w:val="20"/>
          <w:szCs w:val="20"/>
        </w:rPr>
      </w:pPr>
    </w:p>
    <w:p w:rsidR="00AB45AD" w:rsidRDefault="00D31CAE">
      <w:pPr>
        <w:rPr>
          <w:color w:val="000000"/>
          <w:sz w:val="20"/>
          <w:szCs w:val="20"/>
        </w:rPr>
      </w:pPr>
      <w:r>
        <w:rPr>
          <w:color w:val="000000"/>
          <w:sz w:val="20"/>
          <w:szCs w:val="20"/>
        </w:rPr>
        <w:t></w:t>
      </w:r>
      <w:r>
        <w:rPr>
          <w:color w:val="000000"/>
          <w:sz w:val="20"/>
          <w:szCs w:val="20"/>
        </w:rPr>
        <w:tab/>
        <w:t>Je m’engage à assister à toutes les réunions.</w:t>
      </w:r>
    </w:p>
    <w:p w:rsidR="00AB45AD" w:rsidRDefault="00AB45AD">
      <w:pPr>
        <w:rPr>
          <w:color w:val="000000"/>
          <w:sz w:val="20"/>
          <w:szCs w:val="20"/>
        </w:rPr>
      </w:pPr>
    </w:p>
    <w:p w:rsidR="00AB45AD" w:rsidRDefault="00AB45AD">
      <w:pPr>
        <w:jc w:val="both"/>
        <w:rPr>
          <w:sz w:val="20"/>
          <w:szCs w:val="20"/>
        </w:rPr>
      </w:pPr>
    </w:p>
    <w:p w:rsidR="00AB45AD" w:rsidRDefault="00AB45AD">
      <w:pPr>
        <w:jc w:val="both"/>
        <w:rPr>
          <w:sz w:val="20"/>
          <w:szCs w:val="20"/>
        </w:rPr>
      </w:pPr>
    </w:p>
    <w:p w:rsidR="00AB45AD" w:rsidRDefault="00D31CAE">
      <w:pPr>
        <w:jc w:val="both"/>
        <w:rPr>
          <w:sz w:val="20"/>
          <w:szCs w:val="20"/>
        </w:rPr>
      </w:pPr>
      <w:r>
        <w:rPr>
          <w:sz w:val="20"/>
          <w:szCs w:val="20"/>
        </w:rPr>
        <w:t>_________________________________________________</w:t>
      </w:r>
    </w:p>
    <w:p w:rsidR="00AB45AD" w:rsidRDefault="00D31CAE">
      <w:pPr>
        <w:jc w:val="both"/>
        <w:rPr>
          <w:sz w:val="20"/>
          <w:szCs w:val="20"/>
        </w:rPr>
      </w:pPr>
      <w:r>
        <w:rPr>
          <w:sz w:val="20"/>
          <w:szCs w:val="20"/>
        </w:rPr>
        <w:t>Prénom et nom (en lettres moulées)</w:t>
      </w: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D31CAE">
      <w:pPr>
        <w:jc w:val="both"/>
        <w:rPr>
          <w:sz w:val="20"/>
          <w:szCs w:val="20"/>
        </w:rPr>
      </w:pPr>
      <w:r>
        <w:rPr>
          <w:sz w:val="20"/>
          <w:szCs w:val="20"/>
        </w:rPr>
        <w:t>_________________________________________________</w:t>
      </w:r>
    </w:p>
    <w:p w:rsidR="00AB45AD" w:rsidRDefault="00D31CAE">
      <w:pPr>
        <w:jc w:val="both"/>
        <w:rPr>
          <w:sz w:val="20"/>
          <w:szCs w:val="20"/>
        </w:rPr>
      </w:pPr>
      <w:r>
        <w:rPr>
          <w:sz w:val="20"/>
          <w:szCs w:val="20"/>
        </w:rPr>
        <w:t>Signature</w:t>
      </w:r>
    </w:p>
    <w:p w:rsidR="00AB45AD" w:rsidRDefault="00AB45AD">
      <w:pPr>
        <w:jc w:val="both"/>
        <w:rPr>
          <w:sz w:val="20"/>
          <w:szCs w:val="20"/>
        </w:rPr>
      </w:pPr>
    </w:p>
    <w:p w:rsidR="00AB45AD" w:rsidRDefault="00AB45AD">
      <w:pPr>
        <w:jc w:val="both"/>
        <w:rPr>
          <w:sz w:val="20"/>
          <w:szCs w:val="20"/>
        </w:rPr>
      </w:pPr>
    </w:p>
    <w:p w:rsidR="00AB45AD" w:rsidRDefault="00AB45AD">
      <w:pPr>
        <w:jc w:val="both"/>
        <w:rPr>
          <w:sz w:val="20"/>
          <w:szCs w:val="20"/>
        </w:rPr>
      </w:pPr>
    </w:p>
    <w:p w:rsidR="00AB45AD" w:rsidRDefault="00D31CAE">
      <w:pPr>
        <w:jc w:val="both"/>
        <w:rPr>
          <w:sz w:val="20"/>
          <w:szCs w:val="20"/>
        </w:rPr>
      </w:pPr>
      <w:r>
        <w:rPr>
          <w:sz w:val="20"/>
          <w:szCs w:val="20"/>
        </w:rPr>
        <w:t>________________</w:t>
      </w:r>
    </w:p>
    <w:p w:rsidR="00AB45AD" w:rsidRDefault="00D31CAE">
      <w:pPr>
        <w:jc w:val="both"/>
        <w:rPr>
          <w:sz w:val="20"/>
          <w:szCs w:val="20"/>
        </w:rPr>
      </w:pPr>
      <w:r>
        <w:rPr>
          <w:sz w:val="20"/>
          <w:szCs w:val="20"/>
        </w:rPr>
        <w:t>Date</w:t>
      </w:r>
    </w:p>
    <w:p w:rsidR="00AB45AD" w:rsidRDefault="00AB45AD">
      <w:pPr>
        <w:jc w:val="both"/>
        <w:rPr>
          <w:sz w:val="20"/>
          <w:szCs w:val="20"/>
        </w:rPr>
      </w:pPr>
    </w:p>
    <w:p w:rsidR="00AB45AD" w:rsidRDefault="00AB45AD">
      <w:pPr>
        <w:jc w:val="both"/>
        <w:rPr>
          <w:sz w:val="20"/>
          <w:szCs w:val="20"/>
        </w:rPr>
        <w:sectPr w:rsidR="00AB45AD">
          <w:pgSz w:w="12240" w:h="15840"/>
          <w:pgMar w:top="851" w:right="1800" w:bottom="851" w:left="1800" w:header="708" w:footer="708" w:gutter="0"/>
          <w:cols w:space="720"/>
        </w:sectPr>
      </w:pPr>
    </w:p>
    <w:p w:rsidR="00AB45AD" w:rsidRDefault="00AB45AD">
      <w:pPr>
        <w:jc w:val="both"/>
        <w:rPr>
          <w:b/>
          <w:sz w:val="20"/>
          <w:szCs w:val="20"/>
        </w:rPr>
      </w:pPr>
    </w:p>
    <w:p w:rsidR="00AB45AD" w:rsidRDefault="00AB45AD">
      <w:pPr>
        <w:jc w:val="both"/>
        <w:rPr>
          <w:b/>
          <w:sz w:val="20"/>
          <w:szCs w:val="20"/>
        </w:rPr>
      </w:pPr>
    </w:p>
    <w:p w:rsidR="00AB45AD" w:rsidRDefault="00AB45AD">
      <w:pPr>
        <w:jc w:val="both"/>
        <w:rPr>
          <w:b/>
          <w:sz w:val="20"/>
          <w:szCs w:val="20"/>
        </w:rPr>
      </w:pPr>
    </w:p>
    <w:p w:rsidR="00AB45AD" w:rsidRDefault="00AB45AD">
      <w:pPr>
        <w:jc w:val="center"/>
        <w:rPr>
          <w:b/>
          <w:sz w:val="20"/>
          <w:szCs w:val="20"/>
          <w:u w:val="single"/>
        </w:rPr>
      </w:pPr>
    </w:p>
    <w:p w:rsidR="00AB45AD" w:rsidRDefault="00D31CAE">
      <w:pPr>
        <w:widowControl w:val="0"/>
        <w:spacing w:before="303"/>
        <w:ind w:left="2697"/>
        <w:rPr>
          <w:rFonts w:ascii="Arial" w:eastAsia="Arial" w:hAnsi="Arial" w:cs="Arial"/>
          <w:b/>
          <w:sz w:val="19"/>
          <w:szCs w:val="19"/>
        </w:rPr>
      </w:pPr>
      <w:r>
        <w:rPr>
          <w:rFonts w:ascii="Arial" w:eastAsia="Arial" w:hAnsi="Arial" w:cs="Arial"/>
          <w:b/>
          <w:sz w:val="19"/>
          <w:szCs w:val="19"/>
        </w:rPr>
        <w:t xml:space="preserve">COMITÉ DE LA RECHERCHE DE LA DDPC </w:t>
      </w:r>
    </w:p>
    <w:p w:rsidR="00AB45AD" w:rsidRDefault="00D31CAE">
      <w:pPr>
        <w:widowControl w:val="0"/>
        <w:spacing w:before="456"/>
        <w:jc w:val="center"/>
        <w:rPr>
          <w:rFonts w:ascii="Arial" w:eastAsia="Arial" w:hAnsi="Arial" w:cs="Arial"/>
          <w:b/>
          <w:sz w:val="19"/>
          <w:szCs w:val="19"/>
        </w:rPr>
      </w:pPr>
      <w:r>
        <w:rPr>
          <w:rFonts w:ascii="Arial" w:eastAsia="Arial" w:hAnsi="Arial" w:cs="Arial"/>
          <w:b/>
          <w:sz w:val="19"/>
          <w:szCs w:val="19"/>
        </w:rPr>
        <w:t xml:space="preserve">MANDAT </w:t>
      </w:r>
    </w:p>
    <w:p w:rsidR="00AB45AD" w:rsidRDefault="00D31CAE">
      <w:pPr>
        <w:widowControl w:val="0"/>
        <w:spacing w:before="458"/>
        <w:ind w:left="9"/>
        <w:rPr>
          <w:rFonts w:ascii="Arial" w:eastAsia="Arial" w:hAnsi="Arial" w:cs="Arial"/>
          <w:b/>
          <w:sz w:val="19"/>
          <w:szCs w:val="19"/>
        </w:rPr>
      </w:pPr>
      <w:r>
        <w:rPr>
          <w:rFonts w:ascii="Arial" w:eastAsia="Arial" w:hAnsi="Arial" w:cs="Arial"/>
          <w:b/>
          <w:sz w:val="19"/>
          <w:szCs w:val="19"/>
        </w:rPr>
        <w:t xml:space="preserve">COMPOSITION DU COMITÉ DE RECHERCHE </w:t>
      </w:r>
    </w:p>
    <w:p w:rsidR="00AB45AD" w:rsidRDefault="00D31CAE">
      <w:pPr>
        <w:widowControl w:val="0"/>
        <w:spacing w:before="2"/>
        <w:ind w:left="444"/>
        <w:rPr>
          <w:rFonts w:ascii="Arial" w:eastAsia="Arial" w:hAnsi="Arial" w:cs="Arial"/>
          <w:sz w:val="19"/>
          <w:szCs w:val="19"/>
        </w:rPr>
      </w:pPr>
      <w:r>
        <w:rPr>
          <w:rFonts w:ascii="Calibri" w:eastAsia="Calibri" w:hAnsi="Calibri" w:cs="Calibri"/>
          <w:sz w:val="19"/>
          <w:szCs w:val="19"/>
        </w:rPr>
        <w:t xml:space="preserve">- </w:t>
      </w:r>
      <w:r>
        <w:rPr>
          <w:rFonts w:ascii="Arial" w:eastAsia="Arial" w:hAnsi="Arial" w:cs="Arial"/>
          <w:sz w:val="19"/>
          <w:szCs w:val="19"/>
        </w:rPr>
        <w:t xml:space="preserve">Responsable de la recherche à la DDPC. </w:t>
      </w:r>
    </w:p>
    <w:p w:rsidR="00AB45AD" w:rsidRDefault="00D31CAE">
      <w:pPr>
        <w:widowControl w:val="0"/>
        <w:spacing w:before="33"/>
        <w:ind w:left="443"/>
        <w:rPr>
          <w:rFonts w:ascii="Arial" w:eastAsia="Arial" w:hAnsi="Arial" w:cs="Arial"/>
          <w:sz w:val="19"/>
          <w:szCs w:val="19"/>
        </w:rPr>
      </w:pPr>
      <w:r>
        <w:rPr>
          <w:rFonts w:ascii="Calibri" w:eastAsia="Calibri" w:hAnsi="Calibri" w:cs="Calibri"/>
          <w:sz w:val="19"/>
          <w:szCs w:val="19"/>
        </w:rPr>
        <w:t xml:space="preserve">- </w:t>
      </w:r>
      <w:r>
        <w:rPr>
          <w:rFonts w:ascii="Arial" w:eastAsia="Arial" w:hAnsi="Arial" w:cs="Arial"/>
          <w:sz w:val="19"/>
          <w:szCs w:val="19"/>
        </w:rPr>
        <w:t xml:space="preserve">Responsable facultaire DDPC. </w:t>
      </w:r>
    </w:p>
    <w:p w:rsidR="00AB45AD" w:rsidRDefault="00D31CAE">
      <w:pPr>
        <w:widowControl w:val="0"/>
        <w:spacing w:before="36"/>
        <w:ind w:left="443"/>
        <w:rPr>
          <w:rFonts w:ascii="Arial" w:eastAsia="Arial" w:hAnsi="Arial" w:cs="Arial"/>
          <w:sz w:val="19"/>
          <w:szCs w:val="19"/>
        </w:rPr>
      </w:pPr>
      <w:r>
        <w:rPr>
          <w:rFonts w:ascii="Calibri" w:eastAsia="Calibri" w:hAnsi="Calibri" w:cs="Calibri"/>
          <w:sz w:val="19"/>
          <w:szCs w:val="19"/>
        </w:rPr>
        <w:t xml:space="preserve">- </w:t>
      </w:r>
      <w:r>
        <w:rPr>
          <w:rFonts w:ascii="Arial" w:eastAsia="Arial" w:hAnsi="Arial" w:cs="Arial"/>
          <w:sz w:val="19"/>
          <w:szCs w:val="19"/>
        </w:rPr>
        <w:t xml:space="preserve">Responsable de l’assistance technique </w:t>
      </w:r>
    </w:p>
    <w:p w:rsidR="00AB45AD" w:rsidRDefault="00D31CAE">
      <w:pPr>
        <w:widowControl w:val="0"/>
        <w:spacing w:before="33" w:line="264" w:lineRule="auto"/>
        <w:ind w:left="799" w:right="462" w:hanging="355"/>
        <w:rPr>
          <w:rFonts w:ascii="Arial" w:eastAsia="Arial" w:hAnsi="Arial" w:cs="Arial"/>
          <w:sz w:val="19"/>
          <w:szCs w:val="19"/>
        </w:rPr>
      </w:pPr>
      <w:r>
        <w:rPr>
          <w:rFonts w:ascii="Calibri" w:eastAsia="Calibri" w:hAnsi="Calibri" w:cs="Calibri"/>
          <w:sz w:val="19"/>
          <w:szCs w:val="19"/>
        </w:rPr>
        <w:t xml:space="preserve">- </w:t>
      </w:r>
      <w:r>
        <w:rPr>
          <w:rFonts w:ascii="Arial" w:eastAsia="Arial" w:hAnsi="Arial" w:cs="Arial"/>
          <w:sz w:val="19"/>
          <w:szCs w:val="19"/>
        </w:rPr>
        <w:t xml:space="preserve">Chercheurs ou chercheuses qui participent à des travaux de recherche en DPC selon le  thème de la réunion.  </w:t>
      </w:r>
    </w:p>
    <w:p w:rsidR="00AB45AD" w:rsidRDefault="00D31CAE">
      <w:pPr>
        <w:widowControl w:val="0"/>
        <w:spacing w:before="238"/>
        <w:ind w:left="2"/>
        <w:rPr>
          <w:rFonts w:ascii="Arial" w:eastAsia="Arial" w:hAnsi="Arial" w:cs="Arial"/>
          <w:i/>
          <w:sz w:val="19"/>
          <w:szCs w:val="19"/>
        </w:rPr>
      </w:pPr>
      <w:r>
        <w:rPr>
          <w:rFonts w:ascii="Arial" w:eastAsia="Arial" w:hAnsi="Arial" w:cs="Arial"/>
          <w:i/>
          <w:sz w:val="19"/>
          <w:szCs w:val="19"/>
        </w:rPr>
        <w:t xml:space="preserve">Au besoin :  </w:t>
      </w:r>
    </w:p>
    <w:p w:rsidR="00AB45AD" w:rsidRDefault="00D31CAE">
      <w:pPr>
        <w:widowControl w:val="0"/>
        <w:ind w:left="472"/>
        <w:rPr>
          <w:rFonts w:ascii="Arial" w:eastAsia="Arial" w:hAnsi="Arial" w:cs="Arial"/>
          <w:sz w:val="19"/>
          <w:szCs w:val="19"/>
        </w:rPr>
      </w:pPr>
      <w:r>
        <w:rPr>
          <w:rFonts w:ascii="Arial" w:eastAsia="Arial" w:hAnsi="Arial" w:cs="Arial"/>
          <w:sz w:val="19"/>
          <w:szCs w:val="19"/>
        </w:rPr>
        <w:t xml:space="preserve">Toute autre ressource jugée nécessaire lors des travaux du comité </w:t>
      </w:r>
    </w:p>
    <w:p w:rsidR="00AB45AD" w:rsidRDefault="00D31CAE">
      <w:pPr>
        <w:widowControl w:val="0"/>
        <w:spacing w:before="226"/>
        <w:ind w:left="20"/>
        <w:rPr>
          <w:rFonts w:ascii="Arial" w:eastAsia="Arial" w:hAnsi="Arial" w:cs="Arial"/>
          <w:b/>
          <w:sz w:val="19"/>
          <w:szCs w:val="19"/>
        </w:rPr>
      </w:pPr>
      <w:r>
        <w:rPr>
          <w:rFonts w:ascii="Arial" w:eastAsia="Arial" w:hAnsi="Arial" w:cs="Arial"/>
          <w:b/>
          <w:sz w:val="19"/>
          <w:szCs w:val="19"/>
        </w:rPr>
        <w:t xml:space="preserve">GOUVERNANCE  </w:t>
      </w:r>
    </w:p>
    <w:p w:rsidR="00AB45AD" w:rsidRDefault="00D31CAE">
      <w:pPr>
        <w:widowControl w:val="0"/>
        <w:ind w:left="451"/>
        <w:rPr>
          <w:rFonts w:ascii="Arial" w:eastAsia="Arial" w:hAnsi="Arial" w:cs="Arial"/>
          <w:sz w:val="19"/>
          <w:szCs w:val="19"/>
        </w:rPr>
      </w:pPr>
      <w:r>
        <w:rPr>
          <w:rFonts w:ascii="Arial" w:eastAsia="Arial" w:hAnsi="Arial" w:cs="Arial"/>
          <w:sz w:val="19"/>
          <w:szCs w:val="19"/>
        </w:rPr>
        <w:t xml:space="preserve">Le Comité de la recherche est présidé par: Responsable de la recherche à la DDPC. </w:t>
      </w:r>
    </w:p>
    <w:p w:rsidR="00AB45AD" w:rsidRDefault="00D31CAE">
      <w:pPr>
        <w:widowControl w:val="0"/>
        <w:spacing w:before="223"/>
        <w:ind w:left="32"/>
        <w:rPr>
          <w:rFonts w:ascii="Arial" w:eastAsia="Arial" w:hAnsi="Arial" w:cs="Arial"/>
          <w:b/>
          <w:sz w:val="19"/>
          <w:szCs w:val="19"/>
        </w:rPr>
      </w:pPr>
      <w:r>
        <w:rPr>
          <w:rFonts w:ascii="Arial" w:eastAsia="Arial" w:hAnsi="Arial" w:cs="Arial"/>
          <w:b/>
          <w:sz w:val="19"/>
          <w:szCs w:val="19"/>
        </w:rPr>
        <w:t xml:space="preserve">MANDAT DE LA PERSONNE RESPONSABLE DU COMITÉ </w:t>
      </w:r>
    </w:p>
    <w:p w:rsidR="00AB45AD" w:rsidRDefault="00D31CAE">
      <w:pPr>
        <w:widowControl w:val="0"/>
        <w:ind w:left="403"/>
        <w:rPr>
          <w:rFonts w:ascii="Arial" w:eastAsia="Arial" w:hAnsi="Arial" w:cs="Arial"/>
          <w:sz w:val="19"/>
          <w:szCs w:val="19"/>
        </w:rPr>
      </w:pPr>
      <w:r>
        <w:rPr>
          <w:rFonts w:ascii="Arial" w:eastAsia="Arial" w:hAnsi="Arial" w:cs="Arial"/>
          <w:sz w:val="19"/>
          <w:szCs w:val="19"/>
        </w:rPr>
        <w:t xml:space="preserve">1) Planifier un minimum de 4 réunions par année.  </w:t>
      </w:r>
    </w:p>
    <w:p w:rsidR="00AB45AD" w:rsidRDefault="00D31CAE">
      <w:pPr>
        <w:widowControl w:val="0"/>
        <w:ind w:left="381"/>
        <w:rPr>
          <w:rFonts w:ascii="Arial" w:eastAsia="Arial" w:hAnsi="Arial" w:cs="Arial"/>
          <w:sz w:val="19"/>
          <w:szCs w:val="19"/>
        </w:rPr>
      </w:pPr>
      <w:r>
        <w:rPr>
          <w:rFonts w:ascii="Arial" w:eastAsia="Arial" w:hAnsi="Arial" w:cs="Arial"/>
          <w:sz w:val="19"/>
          <w:szCs w:val="19"/>
        </w:rPr>
        <w:t xml:space="preserve">2) Envoyer un ordre du jour quelques jours avant la réunion. </w:t>
      </w:r>
    </w:p>
    <w:p w:rsidR="00AB45AD" w:rsidRDefault="00D31CAE">
      <w:pPr>
        <w:widowControl w:val="0"/>
        <w:ind w:left="383"/>
        <w:rPr>
          <w:rFonts w:ascii="Arial" w:eastAsia="Arial" w:hAnsi="Arial" w:cs="Arial"/>
          <w:sz w:val="19"/>
          <w:szCs w:val="19"/>
        </w:rPr>
      </w:pPr>
      <w:r>
        <w:rPr>
          <w:rFonts w:ascii="Arial" w:eastAsia="Arial" w:hAnsi="Arial" w:cs="Arial"/>
          <w:sz w:val="19"/>
          <w:szCs w:val="19"/>
        </w:rPr>
        <w:t xml:space="preserve">3) Responsable de l’écriture du procès-verbal. </w:t>
      </w:r>
    </w:p>
    <w:p w:rsidR="00AB45AD" w:rsidRDefault="00D31CAE">
      <w:pPr>
        <w:widowControl w:val="0"/>
        <w:ind w:left="374"/>
        <w:rPr>
          <w:rFonts w:ascii="Arial" w:eastAsia="Arial" w:hAnsi="Arial" w:cs="Arial"/>
          <w:sz w:val="19"/>
          <w:szCs w:val="19"/>
        </w:rPr>
      </w:pPr>
      <w:r>
        <w:rPr>
          <w:rFonts w:ascii="Arial" w:eastAsia="Arial" w:hAnsi="Arial" w:cs="Arial"/>
          <w:sz w:val="19"/>
          <w:szCs w:val="19"/>
        </w:rPr>
        <w:t xml:space="preserve">4) Suivre les mandats et plans de suivi. </w:t>
      </w:r>
    </w:p>
    <w:p w:rsidR="00AB45AD" w:rsidRDefault="00D31CAE">
      <w:pPr>
        <w:widowControl w:val="0"/>
        <w:spacing w:before="452"/>
        <w:ind w:left="33"/>
        <w:rPr>
          <w:rFonts w:ascii="Arial" w:eastAsia="Arial" w:hAnsi="Arial" w:cs="Arial"/>
          <w:b/>
          <w:sz w:val="19"/>
          <w:szCs w:val="19"/>
        </w:rPr>
      </w:pPr>
      <w:r>
        <w:rPr>
          <w:rFonts w:ascii="Arial" w:eastAsia="Arial" w:hAnsi="Arial" w:cs="Arial"/>
          <w:b/>
          <w:sz w:val="19"/>
          <w:szCs w:val="19"/>
          <w:u w:val="single"/>
        </w:rPr>
        <w:t>Mandat du comité de la recherche</w:t>
      </w:r>
      <w:r>
        <w:rPr>
          <w:rFonts w:ascii="Arial" w:eastAsia="Arial" w:hAnsi="Arial" w:cs="Arial"/>
          <w:b/>
          <w:sz w:val="19"/>
          <w:szCs w:val="19"/>
        </w:rPr>
        <w:t xml:space="preserve"> </w:t>
      </w:r>
    </w:p>
    <w:p w:rsidR="00AB45AD" w:rsidRDefault="00D31CAE">
      <w:pPr>
        <w:widowControl w:val="0"/>
        <w:spacing w:before="194" w:line="250" w:lineRule="auto"/>
        <w:ind w:left="388" w:right="681" w:hanging="4"/>
        <w:rPr>
          <w:rFonts w:ascii="Arial" w:eastAsia="Arial" w:hAnsi="Arial" w:cs="Arial"/>
          <w:sz w:val="19"/>
          <w:szCs w:val="19"/>
        </w:rPr>
      </w:pPr>
      <w:r>
        <w:rPr>
          <w:rFonts w:ascii="Arial" w:eastAsia="Arial" w:hAnsi="Arial" w:cs="Arial"/>
          <w:sz w:val="19"/>
          <w:szCs w:val="19"/>
        </w:rPr>
        <w:t xml:space="preserve">Ce comité verra à superviser la priorisation et la coordination de l’utilisation des ressources de  la DDPC aux fins des besoins de recherche et d’innovation. De façon plus spécifique, il verra à  :  </w:t>
      </w:r>
    </w:p>
    <w:p w:rsidR="00AB45AD" w:rsidRDefault="00D31CAE">
      <w:pPr>
        <w:widowControl w:val="0"/>
        <w:spacing w:before="298"/>
        <w:ind w:left="395"/>
        <w:rPr>
          <w:rFonts w:ascii="Arial" w:eastAsia="Arial" w:hAnsi="Arial" w:cs="Arial"/>
          <w:b/>
          <w:sz w:val="19"/>
          <w:szCs w:val="19"/>
        </w:rPr>
      </w:pPr>
      <w:r>
        <w:rPr>
          <w:rFonts w:ascii="Arial" w:eastAsia="Arial" w:hAnsi="Arial" w:cs="Arial"/>
          <w:b/>
          <w:sz w:val="19"/>
          <w:szCs w:val="19"/>
        </w:rPr>
        <w:t xml:space="preserve">1. Planifier un développement global et dynamique  </w:t>
      </w:r>
    </w:p>
    <w:p w:rsidR="00AB45AD" w:rsidRDefault="00D31CAE">
      <w:pPr>
        <w:widowControl w:val="0"/>
        <w:spacing w:before="336"/>
        <w:ind w:left="1089"/>
        <w:rPr>
          <w:rFonts w:ascii="Arial" w:eastAsia="Arial" w:hAnsi="Arial" w:cs="Arial"/>
          <w:sz w:val="19"/>
          <w:szCs w:val="19"/>
        </w:rPr>
      </w:pPr>
      <w:r>
        <w:rPr>
          <w:rFonts w:ascii="Arial" w:eastAsia="Arial" w:hAnsi="Arial" w:cs="Arial"/>
          <w:sz w:val="19"/>
          <w:szCs w:val="19"/>
        </w:rPr>
        <w:t xml:space="preserve">- Développer une vision globale de la recherche et de l’innovation en DPC. </w:t>
      </w:r>
    </w:p>
    <w:p w:rsidR="00AB45AD" w:rsidRDefault="00D31CAE">
      <w:pPr>
        <w:widowControl w:val="0"/>
        <w:spacing w:before="336" w:line="232" w:lineRule="auto"/>
        <w:ind w:left="1447" w:right="682" w:hanging="358"/>
        <w:rPr>
          <w:rFonts w:ascii="Arial" w:eastAsia="Arial" w:hAnsi="Arial" w:cs="Arial"/>
          <w:sz w:val="19"/>
          <w:szCs w:val="19"/>
        </w:rPr>
      </w:pPr>
      <w:r>
        <w:rPr>
          <w:rFonts w:ascii="Arial" w:eastAsia="Arial" w:hAnsi="Arial" w:cs="Arial"/>
          <w:sz w:val="19"/>
          <w:szCs w:val="19"/>
        </w:rPr>
        <w:t xml:space="preserve">- Développer une planification stratégique conséquente à cette vision globale de  développement en tenant compte des forces- faiblesses et opportunités-défis de la  DDPC ainsi que de la planification stratégique de la DDPC, facultaire et universitaire. </w:t>
      </w:r>
    </w:p>
    <w:p w:rsidR="00AB45AD" w:rsidRDefault="00D31CAE">
      <w:pPr>
        <w:widowControl w:val="0"/>
        <w:spacing w:before="588"/>
        <w:ind w:left="1088"/>
        <w:rPr>
          <w:rFonts w:ascii="Arial" w:eastAsia="Arial" w:hAnsi="Arial" w:cs="Arial"/>
          <w:sz w:val="19"/>
          <w:szCs w:val="19"/>
        </w:rPr>
      </w:pPr>
      <w:r>
        <w:rPr>
          <w:rFonts w:ascii="Arial" w:eastAsia="Arial" w:hAnsi="Arial" w:cs="Arial"/>
          <w:sz w:val="19"/>
          <w:szCs w:val="19"/>
        </w:rPr>
        <w:t xml:space="preserve">- Déterminer les priorités de déploiement des ressources pédagogiques  </w:t>
      </w:r>
    </w:p>
    <w:p w:rsidR="00AB45AD" w:rsidRDefault="00D31CAE">
      <w:pPr>
        <w:widowControl w:val="0"/>
        <w:ind w:left="1451"/>
        <w:rPr>
          <w:rFonts w:ascii="Arial" w:eastAsia="Arial" w:hAnsi="Arial" w:cs="Arial"/>
          <w:sz w:val="19"/>
          <w:szCs w:val="19"/>
        </w:rPr>
      </w:pPr>
      <w:r>
        <w:rPr>
          <w:rFonts w:ascii="Arial" w:eastAsia="Arial" w:hAnsi="Arial" w:cs="Arial"/>
          <w:sz w:val="19"/>
          <w:szCs w:val="19"/>
        </w:rPr>
        <w:t xml:space="preserve">pour répondre à la planification et en optimiser l’utilisation. </w:t>
      </w:r>
    </w:p>
    <w:p w:rsidR="00AB45AD" w:rsidRDefault="00D31CAE">
      <w:pPr>
        <w:widowControl w:val="0"/>
        <w:spacing w:before="273" w:line="231" w:lineRule="auto"/>
        <w:ind w:left="1087" w:right="1190"/>
        <w:jc w:val="center"/>
        <w:rPr>
          <w:b/>
          <w:sz w:val="16"/>
          <w:szCs w:val="16"/>
        </w:rPr>
      </w:pPr>
      <w:r>
        <w:rPr>
          <w:sz w:val="19"/>
          <w:szCs w:val="19"/>
        </w:rPr>
        <w:t xml:space="preserve">- </w:t>
      </w:r>
      <w:r>
        <w:rPr>
          <w:rFonts w:ascii="Arial" w:eastAsia="Arial" w:hAnsi="Arial" w:cs="Arial"/>
          <w:sz w:val="19"/>
          <w:szCs w:val="19"/>
        </w:rPr>
        <w:t xml:space="preserve">Opérationnaliser cette planification par un plan de travail régulièrement mis à  jour, incluant priorités, échéanciers, responsabilités déléguées, gestion des  risques, etc. </w:t>
      </w:r>
    </w:p>
    <w:p w:rsidR="00AB45AD" w:rsidRDefault="00D31CAE">
      <w:pPr>
        <w:widowControl w:val="0"/>
        <w:spacing w:before="1102" w:line="252" w:lineRule="auto"/>
        <w:ind w:left="740" w:right="1283" w:hanging="362"/>
        <w:rPr>
          <w:rFonts w:ascii="Arial" w:eastAsia="Arial" w:hAnsi="Arial" w:cs="Arial"/>
          <w:b/>
          <w:sz w:val="19"/>
          <w:szCs w:val="19"/>
        </w:rPr>
      </w:pPr>
      <w:r>
        <w:rPr>
          <w:rFonts w:ascii="Arial" w:eastAsia="Arial" w:hAnsi="Arial" w:cs="Arial"/>
          <w:b/>
          <w:sz w:val="19"/>
          <w:szCs w:val="19"/>
        </w:rPr>
        <w:lastRenderedPageBreak/>
        <w:t xml:space="preserve">2. Mettre en place les mesures nécessaires pour assurer le bon déroulement de la  recherche et de l’innovation en DPC </w:t>
      </w:r>
    </w:p>
    <w:p w:rsidR="00AB45AD" w:rsidRDefault="00D31CAE">
      <w:pPr>
        <w:widowControl w:val="0"/>
        <w:spacing w:before="572" w:line="233" w:lineRule="auto"/>
        <w:ind w:left="1447" w:right="1749" w:hanging="358"/>
        <w:rPr>
          <w:rFonts w:ascii="Arial" w:eastAsia="Arial" w:hAnsi="Arial" w:cs="Arial"/>
          <w:sz w:val="19"/>
          <w:szCs w:val="19"/>
        </w:rPr>
      </w:pPr>
      <w:r>
        <w:rPr>
          <w:rFonts w:ascii="Arial" w:eastAsia="Arial" w:hAnsi="Arial" w:cs="Arial"/>
          <w:sz w:val="19"/>
          <w:szCs w:val="19"/>
        </w:rPr>
        <w:t xml:space="preserve">- Assurer que les initiatives de recherche et d’innovation sont soutenues  adéquatement.  </w:t>
      </w:r>
    </w:p>
    <w:p w:rsidR="00AB45AD" w:rsidRDefault="00D31CAE">
      <w:pPr>
        <w:widowControl w:val="0"/>
        <w:spacing w:before="279" w:line="233" w:lineRule="auto"/>
        <w:ind w:left="1447" w:right="1127" w:hanging="358"/>
        <w:rPr>
          <w:rFonts w:ascii="Arial" w:eastAsia="Arial" w:hAnsi="Arial" w:cs="Arial"/>
          <w:sz w:val="19"/>
          <w:szCs w:val="19"/>
        </w:rPr>
      </w:pPr>
      <w:r>
        <w:rPr>
          <w:rFonts w:ascii="Arial" w:eastAsia="Arial" w:hAnsi="Arial" w:cs="Arial"/>
          <w:sz w:val="19"/>
          <w:szCs w:val="19"/>
        </w:rPr>
        <w:t xml:space="preserve">- Assurer les transferts potentiels des innovations pouvant être utiles à d’autres  acteurs de la faculté, tant au niveau des activités que des outils  </w:t>
      </w:r>
    </w:p>
    <w:p w:rsidR="00AB45AD" w:rsidRDefault="00D31CAE">
      <w:pPr>
        <w:widowControl w:val="0"/>
        <w:spacing w:before="276" w:line="236" w:lineRule="auto"/>
        <w:ind w:left="1447" w:right="1094" w:hanging="358"/>
        <w:rPr>
          <w:rFonts w:ascii="Arial" w:eastAsia="Arial" w:hAnsi="Arial" w:cs="Arial"/>
          <w:sz w:val="19"/>
          <w:szCs w:val="19"/>
        </w:rPr>
      </w:pPr>
      <w:r>
        <w:rPr>
          <w:rFonts w:ascii="Arial" w:eastAsia="Arial" w:hAnsi="Arial" w:cs="Arial"/>
          <w:sz w:val="19"/>
          <w:szCs w:val="19"/>
        </w:rPr>
        <w:t xml:space="preserve">- Optimiser l’utilisation des technologies de l’information et de simulation en lien  avec les projets, la planification et les ressources disponibles  </w:t>
      </w:r>
    </w:p>
    <w:p w:rsidR="00AB45AD" w:rsidRDefault="00D31CAE">
      <w:pPr>
        <w:widowControl w:val="0"/>
        <w:spacing w:before="274"/>
        <w:ind w:left="1089"/>
        <w:rPr>
          <w:rFonts w:ascii="Arial" w:eastAsia="Arial" w:hAnsi="Arial" w:cs="Arial"/>
          <w:sz w:val="19"/>
          <w:szCs w:val="19"/>
        </w:rPr>
      </w:pPr>
      <w:r>
        <w:rPr>
          <w:rFonts w:ascii="Arial" w:eastAsia="Arial" w:hAnsi="Arial" w:cs="Arial"/>
          <w:sz w:val="19"/>
          <w:szCs w:val="19"/>
        </w:rPr>
        <w:t xml:space="preserve">- Favoriser le développement de la relève pour la recherche en DPC. </w:t>
      </w:r>
    </w:p>
    <w:p w:rsidR="00AB45AD" w:rsidRDefault="00D31CAE">
      <w:pPr>
        <w:widowControl w:val="0"/>
        <w:spacing w:before="540"/>
        <w:ind w:left="377"/>
        <w:rPr>
          <w:rFonts w:ascii="Arial" w:eastAsia="Arial" w:hAnsi="Arial" w:cs="Arial"/>
          <w:b/>
          <w:sz w:val="19"/>
          <w:szCs w:val="19"/>
        </w:rPr>
      </w:pPr>
      <w:r>
        <w:rPr>
          <w:rFonts w:ascii="Arial" w:eastAsia="Arial" w:hAnsi="Arial" w:cs="Arial"/>
          <w:b/>
          <w:sz w:val="19"/>
          <w:szCs w:val="19"/>
        </w:rPr>
        <w:t xml:space="preserve">3. Assurer une réponse adéquate aux besoins normatifs  </w:t>
      </w:r>
    </w:p>
    <w:p w:rsidR="00AB45AD" w:rsidRDefault="00D31CAE">
      <w:pPr>
        <w:widowControl w:val="0"/>
        <w:spacing w:before="336" w:line="233" w:lineRule="auto"/>
        <w:ind w:left="1446" w:right="1728" w:hanging="358"/>
        <w:rPr>
          <w:rFonts w:ascii="Arial" w:eastAsia="Arial" w:hAnsi="Arial" w:cs="Arial"/>
          <w:sz w:val="19"/>
          <w:szCs w:val="19"/>
        </w:rPr>
      </w:pPr>
      <w:r>
        <w:rPr>
          <w:rFonts w:ascii="Arial" w:eastAsia="Arial" w:hAnsi="Arial" w:cs="Arial"/>
          <w:sz w:val="19"/>
          <w:szCs w:val="19"/>
        </w:rPr>
        <w:t xml:space="preserve">- Permettre rapidement la mise en place de solutions aux exigences des  organismes d’agrément  </w:t>
      </w:r>
    </w:p>
    <w:p w:rsidR="00AB45AD" w:rsidRDefault="00D31CAE">
      <w:pPr>
        <w:widowControl w:val="0"/>
        <w:spacing w:before="545"/>
        <w:ind w:left="377"/>
        <w:rPr>
          <w:rFonts w:ascii="Arial" w:eastAsia="Arial" w:hAnsi="Arial" w:cs="Arial"/>
          <w:b/>
          <w:sz w:val="19"/>
          <w:szCs w:val="19"/>
        </w:rPr>
      </w:pPr>
      <w:r>
        <w:rPr>
          <w:rFonts w:ascii="Arial" w:eastAsia="Arial" w:hAnsi="Arial" w:cs="Arial"/>
          <w:b/>
          <w:sz w:val="19"/>
          <w:szCs w:val="19"/>
        </w:rPr>
        <w:t xml:space="preserve">4. Assurer un rayonnement des activités de recherche et d’innovation </w:t>
      </w:r>
    </w:p>
    <w:p w:rsidR="00AB45AD" w:rsidRDefault="00D31CAE">
      <w:pPr>
        <w:widowControl w:val="0"/>
        <w:spacing w:before="336" w:line="233" w:lineRule="auto"/>
        <w:ind w:left="1446" w:right="794" w:hanging="358"/>
        <w:rPr>
          <w:rFonts w:ascii="Arial" w:eastAsia="Arial" w:hAnsi="Arial" w:cs="Arial"/>
          <w:sz w:val="19"/>
          <w:szCs w:val="19"/>
        </w:rPr>
      </w:pPr>
      <w:r>
        <w:rPr>
          <w:rFonts w:ascii="Arial" w:eastAsia="Arial" w:hAnsi="Arial" w:cs="Arial"/>
          <w:sz w:val="19"/>
          <w:szCs w:val="19"/>
        </w:rPr>
        <w:t>- Garder à jour une liste des activités de recherche en DPC à la faculté et la rendre  disponible en ligne.</w:t>
      </w: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AB45AD">
      <w:pPr>
        <w:jc w:val="center"/>
        <w:rPr>
          <w:b/>
          <w:sz w:val="20"/>
          <w:szCs w:val="20"/>
          <w:u w:val="single"/>
        </w:rPr>
      </w:pPr>
    </w:p>
    <w:p w:rsidR="00AB45AD" w:rsidRDefault="00D31CAE">
      <w:pPr>
        <w:jc w:val="center"/>
        <w:rPr>
          <w:b/>
          <w:sz w:val="20"/>
          <w:szCs w:val="20"/>
          <w:u w:val="single"/>
        </w:rPr>
      </w:pPr>
      <w:r>
        <w:rPr>
          <w:b/>
          <w:sz w:val="20"/>
          <w:szCs w:val="20"/>
          <w:u w:val="single"/>
        </w:rPr>
        <w:t xml:space="preserve">ANNEXE 1 </w:t>
      </w:r>
    </w:p>
    <w:p w:rsidR="00AB45AD" w:rsidRDefault="00D31CAE">
      <w:pPr>
        <w:jc w:val="center"/>
        <w:rPr>
          <w:b/>
          <w:sz w:val="20"/>
          <w:szCs w:val="20"/>
          <w:u w:val="single"/>
        </w:rPr>
      </w:pPr>
      <w:r>
        <w:rPr>
          <w:b/>
          <w:sz w:val="20"/>
          <w:szCs w:val="20"/>
          <w:u w:val="single"/>
        </w:rPr>
        <w:t xml:space="preserve">Exemples d’évaluations critériées </w:t>
      </w:r>
    </w:p>
    <w:p w:rsidR="00AB45AD" w:rsidRDefault="00D31CAE">
      <w:pPr>
        <w:jc w:val="center"/>
        <w:rPr>
          <w:b/>
          <w:sz w:val="20"/>
          <w:szCs w:val="20"/>
          <w:u w:val="single"/>
        </w:rPr>
      </w:pPr>
      <w:r>
        <w:rPr>
          <w:b/>
          <w:sz w:val="20"/>
          <w:szCs w:val="20"/>
          <w:u w:val="single"/>
        </w:rPr>
        <w:t xml:space="preserve"> Comité d’évaluation</w:t>
      </w:r>
    </w:p>
    <w:p w:rsidR="00AB45AD" w:rsidRDefault="00D31CAE">
      <w:pPr>
        <w:jc w:val="center"/>
        <w:rPr>
          <w:sz w:val="20"/>
          <w:szCs w:val="20"/>
        </w:rPr>
      </w:pPr>
      <w:r>
        <w:rPr>
          <w:b/>
          <w:sz w:val="20"/>
          <w:szCs w:val="20"/>
          <w:u w:val="single"/>
        </w:rPr>
        <w:t>mise à jour décembre 2020</w:t>
      </w:r>
    </w:p>
    <w:p w:rsidR="00AB45AD" w:rsidRDefault="00AB45AD">
      <w:pPr>
        <w:rPr>
          <w:color w:val="222222"/>
          <w:sz w:val="20"/>
          <w:szCs w:val="20"/>
        </w:rPr>
      </w:pPr>
    </w:p>
    <w:p w:rsidR="00AB45AD" w:rsidRDefault="00D31CAE">
      <w:pPr>
        <w:jc w:val="center"/>
        <w:rPr>
          <w:color w:val="222222"/>
          <w:sz w:val="20"/>
          <w:szCs w:val="20"/>
        </w:rPr>
      </w:pPr>
      <w:r>
        <w:rPr>
          <w:b/>
          <w:color w:val="222222"/>
          <w:sz w:val="20"/>
          <w:szCs w:val="20"/>
        </w:rPr>
        <w:t xml:space="preserve">Évaluation de la performance opérationnelle </w:t>
      </w:r>
      <w:r>
        <w:rPr>
          <w:color w:val="222222"/>
          <w:sz w:val="20"/>
          <w:szCs w:val="20"/>
        </w:rPr>
        <w:t>Nombre de réunions annuelles</w:t>
      </w:r>
    </w:p>
    <w:p w:rsidR="00AB45AD" w:rsidRDefault="00D31CAE">
      <w:pPr>
        <w:numPr>
          <w:ilvl w:val="0"/>
          <w:numId w:val="19"/>
        </w:numPr>
        <w:pBdr>
          <w:top w:val="nil"/>
          <w:left w:val="nil"/>
          <w:bottom w:val="nil"/>
          <w:right w:val="nil"/>
          <w:between w:val="nil"/>
        </w:pBdr>
        <w:rPr>
          <w:color w:val="222222"/>
          <w:sz w:val="20"/>
          <w:szCs w:val="20"/>
        </w:rPr>
      </w:pPr>
      <w:r>
        <w:rPr>
          <w:color w:val="222222"/>
          <w:sz w:val="20"/>
          <w:szCs w:val="20"/>
        </w:rPr>
        <w:t>Assiduité des membres du comité</w:t>
      </w:r>
    </w:p>
    <w:p w:rsidR="00AB45AD" w:rsidRDefault="00D31CAE">
      <w:pPr>
        <w:numPr>
          <w:ilvl w:val="0"/>
          <w:numId w:val="19"/>
        </w:numPr>
        <w:pBdr>
          <w:top w:val="nil"/>
          <w:left w:val="nil"/>
          <w:bottom w:val="nil"/>
          <w:right w:val="nil"/>
          <w:between w:val="nil"/>
        </w:pBdr>
        <w:rPr>
          <w:color w:val="222222"/>
          <w:sz w:val="20"/>
          <w:szCs w:val="20"/>
        </w:rPr>
      </w:pPr>
      <w:r>
        <w:rPr>
          <w:color w:val="222222"/>
          <w:sz w:val="20"/>
          <w:szCs w:val="20"/>
        </w:rPr>
        <w:t>Représentativité des membres du comité</w:t>
      </w:r>
    </w:p>
    <w:p w:rsidR="00AB45AD" w:rsidRDefault="00D31CAE">
      <w:pPr>
        <w:numPr>
          <w:ilvl w:val="0"/>
          <w:numId w:val="19"/>
        </w:numPr>
        <w:pBdr>
          <w:top w:val="nil"/>
          <w:left w:val="nil"/>
          <w:bottom w:val="nil"/>
          <w:right w:val="nil"/>
          <w:between w:val="nil"/>
        </w:pBdr>
        <w:rPr>
          <w:color w:val="222222"/>
          <w:sz w:val="20"/>
          <w:szCs w:val="20"/>
        </w:rPr>
      </w:pPr>
      <w:r>
        <w:rPr>
          <w:color w:val="222222"/>
          <w:sz w:val="20"/>
          <w:szCs w:val="20"/>
        </w:rPr>
        <w:t>Qualité du procès-verbal (simplicité, clarté et précision)</w:t>
      </w:r>
    </w:p>
    <w:p w:rsidR="00AB45AD" w:rsidRDefault="00D31CAE">
      <w:pPr>
        <w:numPr>
          <w:ilvl w:val="0"/>
          <w:numId w:val="19"/>
        </w:numPr>
        <w:pBdr>
          <w:top w:val="nil"/>
          <w:left w:val="nil"/>
          <w:bottom w:val="nil"/>
          <w:right w:val="nil"/>
          <w:between w:val="nil"/>
        </w:pBdr>
        <w:rPr>
          <w:color w:val="222222"/>
          <w:sz w:val="20"/>
          <w:szCs w:val="20"/>
        </w:rPr>
      </w:pPr>
      <w:r>
        <w:rPr>
          <w:color w:val="222222"/>
          <w:sz w:val="20"/>
          <w:szCs w:val="20"/>
        </w:rPr>
        <w:lastRenderedPageBreak/>
        <w:t>Suivi des recommandations du comité d’évaluation</w:t>
      </w:r>
    </w:p>
    <w:p w:rsidR="00AB45AD" w:rsidRDefault="00D31CAE">
      <w:pPr>
        <w:numPr>
          <w:ilvl w:val="0"/>
          <w:numId w:val="19"/>
        </w:numPr>
        <w:pBdr>
          <w:top w:val="nil"/>
          <w:left w:val="nil"/>
          <w:bottom w:val="nil"/>
          <w:right w:val="nil"/>
          <w:between w:val="nil"/>
        </w:pBdr>
        <w:rPr>
          <w:color w:val="222222"/>
          <w:sz w:val="20"/>
          <w:szCs w:val="20"/>
        </w:rPr>
      </w:pPr>
      <w:r>
        <w:rPr>
          <w:color w:val="222222"/>
          <w:sz w:val="20"/>
          <w:szCs w:val="20"/>
        </w:rPr>
        <w:t>Suivi du plan stratégique dans les procès-verbaux au moins une fois l’an</w:t>
      </w:r>
    </w:p>
    <w:p w:rsidR="00AB45AD" w:rsidRDefault="00D31CAE">
      <w:pPr>
        <w:numPr>
          <w:ilvl w:val="0"/>
          <w:numId w:val="19"/>
        </w:numPr>
        <w:pBdr>
          <w:top w:val="nil"/>
          <w:left w:val="nil"/>
          <w:bottom w:val="nil"/>
          <w:right w:val="nil"/>
          <w:between w:val="nil"/>
        </w:pBdr>
        <w:rPr>
          <w:color w:val="222222"/>
          <w:sz w:val="20"/>
          <w:szCs w:val="20"/>
        </w:rPr>
      </w:pPr>
      <w:r>
        <w:rPr>
          <w:color w:val="222222"/>
          <w:sz w:val="20"/>
          <w:szCs w:val="20"/>
        </w:rPr>
        <w:t>Mesure du % d’items avec action</w:t>
      </w:r>
      <w:r w:rsidR="009E698B">
        <w:rPr>
          <w:color w:val="222222"/>
          <w:sz w:val="20"/>
          <w:szCs w:val="20"/>
        </w:rPr>
        <w:t>s</w:t>
      </w:r>
      <w:r>
        <w:rPr>
          <w:color w:val="222222"/>
          <w:sz w:val="20"/>
          <w:szCs w:val="20"/>
        </w:rPr>
        <w:t xml:space="preserve"> requises qui sont adressé</w:t>
      </w:r>
      <w:r w:rsidR="009E698B">
        <w:rPr>
          <w:color w:val="222222"/>
          <w:sz w:val="20"/>
          <w:szCs w:val="20"/>
        </w:rPr>
        <w:t>s</w:t>
      </w:r>
      <w:r>
        <w:rPr>
          <w:color w:val="222222"/>
          <w:sz w:val="20"/>
          <w:szCs w:val="20"/>
        </w:rPr>
        <w:t xml:space="preserve"> dans les procès-verbaux subséquents</w:t>
      </w:r>
    </w:p>
    <w:p w:rsidR="00AB45AD" w:rsidRDefault="00D31CAE">
      <w:pPr>
        <w:numPr>
          <w:ilvl w:val="0"/>
          <w:numId w:val="19"/>
        </w:numPr>
        <w:pBdr>
          <w:top w:val="nil"/>
          <w:left w:val="nil"/>
          <w:bottom w:val="nil"/>
          <w:right w:val="nil"/>
          <w:between w:val="nil"/>
        </w:pBdr>
        <w:rPr>
          <w:color w:val="222222"/>
          <w:sz w:val="20"/>
          <w:szCs w:val="20"/>
        </w:rPr>
      </w:pPr>
      <w:r>
        <w:rPr>
          <w:color w:val="222222"/>
          <w:sz w:val="20"/>
          <w:szCs w:val="20"/>
        </w:rPr>
        <w:t>Mise à jour du mandat des comités une fois aux quatre ans par la DDPC (mise à jour effectuée en 2019)</w:t>
      </w:r>
    </w:p>
    <w:p w:rsidR="00AB45AD" w:rsidRDefault="00D31CAE">
      <w:pPr>
        <w:numPr>
          <w:ilvl w:val="0"/>
          <w:numId w:val="19"/>
        </w:numPr>
        <w:pBdr>
          <w:top w:val="nil"/>
          <w:left w:val="nil"/>
          <w:bottom w:val="nil"/>
          <w:right w:val="nil"/>
          <w:between w:val="nil"/>
        </w:pBdr>
        <w:rPr>
          <w:color w:val="222222"/>
          <w:sz w:val="20"/>
          <w:szCs w:val="20"/>
        </w:rPr>
      </w:pPr>
      <w:r>
        <w:rPr>
          <w:color w:val="222222"/>
          <w:sz w:val="20"/>
          <w:szCs w:val="20"/>
        </w:rPr>
        <w:t>Occasions de DPC à même le comité (CoPLAN et comité accréditation seulement)</w:t>
      </w:r>
    </w:p>
    <w:p w:rsidR="00AB45AD" w:rsidRDefault="00AB45AD">
      <w:pPr>
        <w:jc w:val="center"/>
        <w:rPr>
          <w:b/>
          <w:color w:val="222222"/>
          <w:sz w:val="20"/>
          <w:szCs w:val="20"/>
        </w:rPr>
      </w:pPr>
    </w:p>
    <w:p w:rsidR="00AB45AD" w:rsidRDefault="00D31CAE">
      <w:pPr>
        <w:jc w:val="center"/>
        <w:rPr>
          <w:b/>
          <w:color w:val="222222"/>
          <w:sz w:val="20"/>
          <w:szCs w:val="20"/>
        </w:rPr>
      </w:pPr>
      <w:r>
        <w:rPr>
          <w:b/>
          <w:color w:val="222222"/>
          <w:sz w:val="20"/>
          <w:szCs w:val="20"/>
        </w:rPr>
        <w:t>Évaluation spécifique de chaque comité de la DDPC</w:t>
      </w:r>
    </w:p>
    <w:p w:rsidR="00AB45AD" w:rsidRDefault="00AB45AD">
      <w:pPr>
        <w:jc w:val="center"/>
        <w:rPr>
          <w:b/>
          <w:color w:val="222222"/>
          <w:sz w:val="20"/>
          <w:szCs w:val="20"/>
        </w:rPr>
      </w:pPr>
    </w:p>
    <w:p w:rsidR="00AB45AD" w:rsidRDefault="00D31CAE">
      <w:pPr>
        <w:jc w:val="center"/>
        <w:rPr>
          <w:color w:val="222222"/>
          <w:sz w:val="20"/>
          <w:szCs w:val="20"/>
        </w:rPr>
      </w:pPr>
      <w:r>
        <w:rPr>
          <w:b/>
          <w:color w:val="222222"/>
          <w:sz w:val="20"/>
          <w:szCs w:val="20"/>
        </w:rPr>
        <w:t>COPLAN</w:t>
      </w:r>
    </w:p>
    <w:p w:rsidR="00AB45AD" w:rsidRDefault="00AB45AD">
      <w:pPr>
        <w:rPr>
          <w:color w:val="222222"/>
          <w:sz w:val="20"/>
          <w:szCs w:val="20"/>
        </w:rPr>
      </w:pPr>
    </w:p>
    <w:p w:rsidR="00AB45AD" w:rsidRDefault="00AB45AD">
      <w:pPr>
        <w:pBdr>
          <w:top w:val="nil"/>
          <w:left w:val="nil"/>
          <w:bottom w:val="nil"/>
          <w:right w:val="nil"/>
          <w:between w:val="nil"/>
        </w:pBdr>
        <w:ind w:left="720"/>
        <w:rPr>
          <w:color w:val="222222"/>
          <w:sz w:val="20"/>
          <w:szCs w:val="20"/>
        </w:rPr>
      </w:pPr>
    </w:p>
    <w:p w:rsidR="00AB45AD" w:rsidRDefault="00D31CAE">
      <w:pPr>
        <w:numPr>
          <w:ilvl w:val="0"/>
          <w:numId w:val="7"/>
        </w:numPr>
        <w:pBdr>
          <w:top w:val="nil"/>
          <w:left w:val="nil"/>
          <w:bottom w:val="nil"/>
          <w:right w:val="nil"/>
          <w:between w:val="nil"/>
        </w:pBdr>
        <w:rPr>
          <w:color w:val="222222"/>
          <w:sz w:val="20"/>
          <w:szCs w:val="20"/>
        </w:rPr>
      </w:pPr>
      <w:r>
        <w:rPr>
          <w:color w:val="222222"/>
          <w:sz w:val="20"/>
          <w:szCs w:val="20"/>
        </w:rPr>
        <w:t>Évaluation de la performance opérationnelle du comité</w:t>
      </w:r>
    </w:p>
    <w:p w:rsidR="00AB45AD" w:rsidRDefault="00D31CAE">
      <w:pPr>
        <w:numPr>
          <w:ilvl w:val="0"/>
          <w:numId w:val="7"/>
        </w:numPr>
        <w:pBdr>
          <w:top w:val="nil"/>
          <w:left w:val="nil"/>
          <w:bottom w:val="nil"/>
          <w:right w:val="nil"/>
          <w:between w:val="nil"/>
        </w:pBdr>
        <w:rPr>
          <w:color w:val="222222"/>
          <w:sz w:val="20"/>
          <w:szCs w:val="20"/>
        </w:rPr>
      </w:pPr>
      <w:r>
        <w:rPr>
          <w:color w:val="222222"/>
          <w:sz w:val="20"/>
          <w:szCs w:val="20"/>
        </w:rPr>
        <w:t>Production de statistiques (avec l’aide du bureau d’évaluation au besoin) pour toutes les activités du secteur activités en grand groupe et innovation/activités en ligne.</w:t>
      </w:r>
    </w:p>
    <w:p w:rsidR="00AB45AD" w:rsidRDefault="00D31CAE">
      <w:pPr>
        <w:ind w:firstLine="1276"/>
        <w:rPr>
          <w:color w:val="222222"/>
          <w:sz w:val="20"/>
          <w:szCs w:val="20"/>
        </w:rPr>
      </w:pPr>
      <w:r>
        <w:rPr>
          <w:color w:val="222222"/>
          <w:sz w:val="20"/>
          <w:szCs w:val="20"/>
        </w:rPr>
        <w:t>Nombres de participants</w:t>
      </w:r>
    </w:p>
    <w:p w:rsidR="00AB45AD" w:rsidRDefault="00D31CAE">
      <w:pPr>
        <w:ind w:firstLine="1276"/>
        <w:rPr>
          <w:color w:val="222222"/>
          <w:sz w:val="20"/>
          <w:szCs w:val="20"/>
        </w:rPr>
      </w:pPr>
      <w:r>
        <w:rPr>
          <w:color w:val="222222"/>
          <w:sz w:val="20"/>
          <w:szCs w:val="20"/>
        </w:rPr>
        <w:t xml:space="preserve">% de satisfaction des activités </w:t>
      </w:r>
    </w:p>
    <w:p w:rsidR="00AB45AD" w:rsidRDefault="00D31CAE">
      <w:pPr>
        <w:ind w:firstLine="1276"/>
        <w:rPr>
          <w:color w:val="222222"/>
          <w:sz w:val="20"/>
          <w:szCs w:val="20"/>
        </w:rPr>
      </w:pPr>
      <w:r>
        <w:rPr>
          <w:color w:val="222222"/>
          <w:sz w:val="20"/>
          <w:szCs w:val="20"/>
        </w:rPr>
        <w:t>% d’évaluation des activités</w:t>
      </w:r>
    </w:p>
    <w:p w:rsidR="00AB45AD" w:rsidRDefault="00D31CAE">
      <w:pPr>
        <w:ind w:firstLine="1276"/>
        <w:rPr>
          <w:color w:val="222222"/>
          <w:sz w:val="20"/>
          <w:szCs w:val="20"/>
        </w:rPr>
      </w:pPr>
      <w:r>
        <w:rPr>
          <w:color w:val="222222"/>
          <w:sz w:val="20"/>
          <w:szCs w:val="20"/>
        </w:rPr>
        <w:t>% de type d'activité (type 1-2-3)</w:t>
      </w:r>
    </w:p>
    <w:p w:rsidR="00AB45AD" w:rsidRDefault="00D31CAE">
      <w:pPr>
        <w:ind w:firstLine="1276"/>
        <w:rPr>
          <w:color w:val="222222"/>
          <w:sz w:val="20"/>
          <w:szCs w:val="20"/>
        </w:rPr>
      </w:pPr>
      <w:r>
        <w:rPr>
          <w:color w:val="222222"/>
          <w:sz w:val="20"/>
          <w:szCs w:val="20"/>
        </w:rPr>
        <w:t>% de participants par type d’activité (1-2-3)</w:t>
      </w:r>
    </w:p>
    <w:p w:rsidR="00AB45AD" w:rsidRDefault="00D31CAE">
      <w:pPr>
        <w:ind w:firstLine="1276"/>
        <w:rPr>
          <w:color w:val="222222"/>
          <w:sz w:val="20"/>
          <w:szCs w:val="20"/>
        </w:rPr>
      </w:pPr>
      <w:r>
        <w:rPr>
          <w:color w:val="222222"/>
          <w:sz w:val="20"/>
          <w:szCs w:val="20"/>
        </w:rPr>
        <w:t>% de chaque compétence CANMED couverte</w:t>
      </w:r>
    </w:p>
    <w:p w:rsidR="00AB45AD" w:rsidRDefault="00AB22EA">
      <w:pPr>
        <w:ind w:left="708"/>
        <w:rPr>
          <w:color w:val="222222"/>
          <w:sz w:val="16"/>
          <w:szCs w:val="16"/>
        </w:rPr>
      </w:pPr>
      <w:hyperlink r:id="rId10">
        <w:r w:rsidR="00D31CAE">
          <w:rPr>
            <w:color w:val="0563C1"/>
            <w:sz w:val="16"/>
            <w:szCs w:val="16"/>
            <w:u w:val="single"/>
          </w:rPr>
          <w:t>http://www.cfpc.ca/uploadedFiles/Education/Sujets%20prioritaires.pdf</w:t>
        </w:r>
      </w:hyperlink>
    </w:p>
    <w:p w:rsidR="00AB45AD" w:rsidRDefault="00D31CAE">
      <w:pPr>
        <w:numPr>
          <w:ilvl w:val="0"/>
          <w:numId w:val="7"/>
        </w:numPr>
        <w:pBdr>
          <w:top w:val="nil"/>
          <w:left w:val="nil"/>
          <w:bottom w:val="nil"/>
          <w:right w:val="nil"/>
          <w:between w:val="nil"/>
        </w:pBdr>
        <w:rPr>
          <w:color w:val="222222"/>
          <w:sz w:val="20"/>
          <w:szCs w:val="20"/>
        </w:rPr>
      </w:pPr>
      <w:r>
        <w:rPr>
          <w:color w:val="222222"/>
          <w:sz w:val="20"/>
          <w:szCs w:val="20"/>
        </w:rPr>
        <w:t xml:space="preserve">Au moins </w:t>
      </w:r>
      <w:r>
        <w:rPr>
          <w:color w:val="000000"/>
          <w:sz w:val="20"/>
          <w:szCs w:val="20"/>
        </w:rPr>
        <w:t>6</w:t>
      </w:r>
      <w:r>
        <w:rPr>
          <w:color w:val="222222"/>
          <w:sz w:val="20"/>
          <w:szCs w:val="20"/>
        </w:rPr>
        <w:t xml:space="preserve"> besoins non perçus par année, déterminés par le comité des besoins, se traduisent en objectifs pédagogiques d’apprentissage dans les activités de la DDPC.</w:t>
      </w:r>
    </w:p>
    <w:p w:rsidR="00AB45AD" w:rsidRDefault="00AB45AD">
      <w:pPr>
        <w:rPr>
          <w:color w:val="222222"/>
          <w:sz w:val="20"/>
          <w:szCs w:val="20"/>
        </w:rPr>
      </w:pPr>
    </w:p>
    <w:p w:rsidR="00AB45AD" w:rsidRDefault="00D31CAE">
      <w:pPr>
        <w:jc w:val="center"/>
        <w:rPr>
          <w:color w:val="222222"/>
          <w:sz w:val="20"/>
          <w:szCs w:val="20"/>
        </w:rPr>
      </w:pPr>
      <w:r>
        <w:rPr>
          <w:b/>
          <w:color w:val="222222"/>
          <w:sz w:val="20"/>
          <w:szCs w:val="20"/>
        </w:rPr>
        <w:t>Comité d’accréditation</w:t>
      </w:r>
    </w:p>
    <w:p w:rsidR="00AB45AD" w:rsidRDefault="00AB45AD">
      <w:pPr>
        <w:pBdr>
          <w:top w:val="nil"/>
          <w:left w:val="nil"/>
          <w:bottom w:val="nil"/>
          <w:right w:val="nil"/>
          <w:between w:val="nil"/>
        </w:pBdr>
        <w:ind w:left="720"/>
        <w:rPr>
          <w:color w:val="222222"/>
          <w:sz w:val="20"/>
          <w:szCs w:val="20"/>
        </w:rPr>
      </w:pPr>
    </w:p>
    <w:p w:rsidR="00AB45AD" w:rsidRDefault="00D31CAE">
      <w:pPr>
        <w:numPr>
          <w:ilvl w:val="0"/>
          <w:numId w:val="10"/>
        </w:numPr>
        <w:pBdr>
          <w:top w:val="nil"/>
          <w:left w:val="nil"/>
          <w:bottom w:val="nil"/>
          <w:right w:val="nil"/>
          <w:between w:val="nil"/>
        </w:pBdr>
        <w:rPr>
          <w:color w:val="222222"/>
          <w:sz w:val="20"/>
          <w:szCs w:val="20"/>
        </w:rPr>
      </w:pPr>
      <w:r>
        <w:rPr>
          <w:color w:val="222222"/>
          <w:sz w:val="20"/>
          <w:szCs w:val="20"/>
        </w:rPr>
        <w:t>Évaluation de la performance opérationnelle du comité</w:t>
      </w:r>
    </w:p>
    <w:p w:rsidR="00AB45AD" w:rsidRDefault="00D31CAE">
      <w:pPr>
        <w:numPr>
          <w:ilvl w:val="0"/>
          <w:numId w:val="10"/>
        </w:numPr>
        <w:pBdr>
          <w:top w:val="nil"/>
          <w:left w:val="nil"/>
          <w:bottom w:val="nil"/>
          <w:right w:val="nil"/>
          <w:between w:val="nil"/>
        </w:pBdr>
        <w:rPr>
          <w:color w:val="222222"/>
          <w:sz w:val="20"/>
          <w:szCs w:val="20"/>
        </w:rPr>
      </w:pPr>
      <w:r>
        <w:rPr>
          <w:color w:val="222222"/>
          <w:sz w:val="20"/>
          <w:szCs w:val="20"/>
        </w:rPr>
        <w:t>Production de statistiques (avec l’aide du bureau d’évaluation au besoin) pour toutes les activités du secteur accréditation</w:t>
      </w:r>
    </w:p>
    <w:p w:rsidR="00AB45AD" w:rsidRDefault="00D31CAE">
      <w:pPr>
        <w:ind w:firstLine="1276"/>
        <w:rPr>
          <w:color w:val="222222"/>
          <w:sz w:val="20"/>
          <w:szCs w:val="20"/>
        </w:rPr>
      </w:pPr>
      <w:r>
        <w:rPr>
          <w:color w:val="222222"/>
          <w:sz w:val="20"/>
          <w:szCs w:val="20"/>
        </w:rPr>
        <w:t>Nombres d’activités accréditées</w:t>
      </w:r>
    </w:p>
    <w:p w:rsidR="00AB45AD" w:rsidRDefault="00D31CAE">
      <w:pPr>
        <w:ind w:firstLine="1276"/>
        <w:rPr>
          <w:color w:val="222222"/>
          <w:sz w:val="20"/>
          <w:szCs w:val="20"/>
        </w:rPr>
      </w:pPr>
      <w:r>
        <w:rPr>
          <w:color w:val="222222"/>
          <w:sz w:val="20"/>
          <w:szCs w:val="20"/>
        </w:rPr>
        <w:t>% d’activité où on reçoit la compilation des évaluations</w:t>
      </w:r>
    </w:p>
    <w:p w:rsidR="00AB45AD" w:rsidRDefault="00D31CAE">
      <w:pPr>
        <w:ind w:firstLine="1276"/>
        <w:rPr>
          <w:color w:val="222222"/>
          <w:sz w:val="20"/>
          <w:szCs w:val="20"/>
        </w:rPr>
      </w:pPr>
      <w:r>
        <w:rPr>
          <w:color w:val="222222"/>
          <w:sz w:val="20"/>
          <w:szCs w:val="20"/>
        </w:rPr>
        <w:t>% d’activité où les participants ont noté un biais commercial dans plus de 5% des cas</w:t>
      </w:r>
    </w:p>
    <w:p w:rsidR="00AB45AD" w:rsidRDefault="00D31CAE">
      <w:pPr>
        <w:ind w:firstLine="1276"/>
        <w:rPr>
          <w:color w:val="222222"/>
          <w:sz w:val="20"/>
          <w:szCs w:val="20"/>
        </w:rPr>
      </w:pPr>
      <w:r>
        <w:rPr>
          <w:color w:val="222222"/>
          <w:sz w:val="20"/>
          <w:szCs w:val="20"/>
        </w:rPr>
        <w:t xml:space="preserve">% de chaque type de crédit attribué </w:t>
      </w:r>
    </w:p>
    <w:p w:rsidR="00AB45AD" w:rsidRDefault="00D31CAE">
      <w:pPr>
        <w:ind w:firstLine="1276"/>
        <w:rPr>
          <w:color w:val="222222"/>
          <w:sz w:val="20"/>
          <w:szCs w:val="20"/>
        </w:rPr>
      </w:pPr>
      <w:r>
        <w:rPr>
          <w:color w:val="222222"/>
          <w:sz w:val="20"/>
          <w:szCs w:val="20"/>
        </w:rPr>
        <w:t>% d’activités dites complexes</w:t>
      </w:r>
    </w:p>
    <w:p w:rsidR="00AB45AD" w:rsidRDefault="00D31CAE">
      <w:pPr>
        <w:numPr>
          <w:ilvl w:val="0"/>
          <w:numId w:val="10"/>
        </w:numPr>
        <w:pBdr>
          <w:top w:val="nil"/>
          <w:left w:val="nil"/>
          <w:bottom w:val="nil"/>
          <w:right w:val="nil"/>
          <w:between w:val="nil"/>
        </w:pBdr>
        <w:rPr>
          <w:color w:val="222222"/>
          <w:sz w:val="20"/>
          <w:szCs w:val="20"/>
        </w:rPr>
      </w:pPr>
      <w:r>
        <w:rPr>
          <w:color w:val="222222"/>
          <w:sz w:val="20"/>
          <w:szCs w:val="20"/>
        </w:rPr>
        <w:t>Si possible, évaluation sur le terrain d’activités par année selon grille d’analyse</w:t>
      </w:r>
    </w:p>
    <w:p w:rsidR="00AB45AD" w:rsidRDefault="00D31CAE">
      <w:pPr>
        <w:numPr>
          <w:ilvl w:val="0"/>
          <w:numId w:val="10"/>
        </w:numPr>
        <w:pBdr>
          <w:top w:val="nil"/>
          <w:left w:val="nil"/>
          <w:bottom w:val="nil"/>
          <w:right w:val="nil"/>
          <w:between w:val="nil"/>
        </w:pBdr>
        <w:rPr>
          <w:color w:val="222222"/>
          <w:sz w:val="20"/>
          <w:szCs w:val="20"/>
        </w:rPr>
      </w:pPr>
      <w:r>
        <w:rPr>
          <w:color w:val="222222"/>
          <w:sz w:val="20"/>
          <w:szCs w:val="20"/>
        </w:rPr>
        <w:t>Évaluation ciblée d’activités par année pour notre propre processus d'accréditation</w:t>
      </w:r>
    </w:p>
    <w:p w:rsidR="00AB45AD" w:rsidRDefault="00D31CAE">
      <w:pPr>
        <w:numPr>
          <w:ilvl w:val="0"/>
          <w:numId w:val="10"/>
        </w:numPr>
        <w:pBdr>
          <w:top w:val="nil"/>
          <w:left w:val="nil"/>
          <w:bottom w:val="nil"/>
          <w:right w:val="nil"/>
          <w:between w:val="nil"/>
        </w:pBdr>
        <w:rPr>
          <w:color w:val="222222"/>
          <w:sz w:val="20"/>
          <w:szCs w:val="20"/>
        </w:rPr>
      </w:pPr>
      <w:r>
        <w:rPr>
          <w:color w:val="222222"/>
          <w:sz w:val="20"/>
          <w:szCs w:val="20"/>
        </w:rPr>
        <w:t>Mise à jour continue du processus d'accréditation</w:t>
      </w:r>
    </w:p>
    <w:p w:rsidR="00AB45AD" w:rsidRDefault="00AB45AD">
      <w:pPr>
        <w:jc w:val="center"/>
        <w:rPr>
          <w:b/>
          <w:color w:val="222222"/>
          <w:sz w:val="20"/>
          <w:szCs w:val="20"/>
        </w:rPr>
      </w:pPr>
    </w:p>
    <w:p w:rsidR="00AB45AD" w:rsidRDefault="00D31CAE">
      <w:pPr>
        <w:jc w:val="center"/>
        <w:rPr>
          <w:color w:val="222222"/>
          <w:sz w:val="20"/>
          <w:szCs w:val="20"/>
        </w:rPr>
      </w:pPr>
      <w:r>
        <w:rPr>
          <w:b/>
          <w:color w:val="222222"/>
          <w:sz w:val="20"/>
          <w:szCs w:val="20"/>
        </w:rPr>
        <w:t>Comité des Besoins</w:t>
      </w:r>
    </w:p>
    <w:p w:rsidR="00AB45AD" w:rsidRDefault="00AB45AD">
      <w:pPr>
        <w:rPr>
          <w:color w:val="222222"/>
          <w:sz w:val="20"/>
          <w:szCs w:val="20"/>
        </w:rPr>
      </w:pPr>
    </w:p>
    <w:p w:rsidR="00AB45AD" w:rsidRDefault="00D31CAE">
      <w:pPr>
        <w:numPr>
          <w:ilvl w:val="0"/>
          <w:numId w:val="11"/>
        </w:numPr>
        <w:pBdr>
          <w:top w:val="nil"/>
          <w:left w:val="nil"/>
          <w:bottom w:val="nil"/>
          <w:right w:val="nil"/>
          <w:between w:val="nil"/>
        </w:pBdr>
        <w:rPr>
          <w:color w:val="222222"/>
          <w:sz w:val="20"/>
          <w:szCs w:val="20"/>
        </w:rPr>
      </w:pPr>
      <w:r>
        <w:rPr>
          <w:color w:val="222222"/>
          <w:sz w:val="20"/>
          <w:szCs w:val="20"/>
        </w:rPr>
        <w:t>Suivi et conformité au plan stratégique</w:t>
      </w:r>
    </w:p>
    <w:p w:rsidR="00AB45AD" w:rsidRDefault="00D31CAE">
      <w:pPr>
        <w:numPr>
          <w:ilvl w:val="0"/>
          <w:numId w:val="11"/>
        </w:numPr>
        <w:pBdr>
          <w:top w:val="nil"/>
          <w:left w:val="nil"/>
          <w:bottom w:val="nil"/>
          <w:right w:val="nil"/>
          <w:between w:val="nil"/>
        </w:pBdr>
        <w:rPr>
          <w:color w:val="222222"/>
          <w:sz w:val="20"/>
          <w:szCs w:val="20"/>
        </w:rPr>
      </w:pPr>
      <w:r>
        <w:rPr>
          <w:color w:val="222222"/>
          <w:sz w:val="20"/>
          <w:szCs w:val="20"/>
        </w:rPr>
        <w:t>Évaluation de la performance opérationnelle du comité</w:t>
      </w:r>
    </w:p>
    <w:p w:rsidR="00AB45AD" w:rsidRDefault="00D31CAE">
      <w:pPr>
        <w:numPr>
          <w:ilvl w:val="0"/>
          <w:numId w:val="11"/>
        </w:numPr>
        <w:pBdr>
          <w:top w:val="nil"/>
          <w:left w:val="nil"/>
          <w:bottom w:val="nil"/>
          <w:right w:val="nil"/>
          <w:between w:val="nil"/>
        </w:pBdr>
        <w:rPr>
          <w:color w:val="222222"/>
          <w:sz w:val="20"/>
          <w:szCs w:val="20"/>
        </w:rPr>
      </w:pPr>
      <w:r>
        <w:rPr>
          <w:color w:val="222222"/>
          <w:sz w:val="20"/>
          <w:szCs w:val="20"/>
        </w:rPr>
        <w:t>Évaluation spécifique</w:t>
      </w:r>
    </w:p>
    <w:p w:rsidR="00AB45AD" w:rsidRDefault="00D31CAE">
      <w:pPr>
        <w:numPr>
          <w:ilvl w:val="0"/>
          <w:numId w:val="20"/>
        </w:numPr>
        <w:pBdr>
          <w:top w:val="nil"/>
          <w:left w:val="nil"/>
          <w:bottom w:val="nil"/>
          <w:right w:val="nil"/>
          <w:between w:val="nil"/>
        </w:pBdr>
        <w:ind w:left="1701" w:hanging="283"/>
        <w:rPr>
          <w:color w:val="222222"/>
          <w:sz w:val="20"/>
          <w:szCs w:val="20"/>
        </w:rPr>
      </w:pPr>
      <w:r>
        <w:rPr>
          <w:color w:val="222222"/>
          <w:sz w:val="20"/>
          <w:szCs w:val="20"/>
        </w:rPr>
        <w:t>Au moins 5 modalités d’analyse des besoins non perçus sont documentées chaque année.</w:t>
      </w:r>
    </w:p>
    <w:p w:rsidR="00AB45AD" w:rsidRDefault="00D31CAE">
      <w:pPr>
        <w:numPr>
          <w:ilvl w:val="0"/>
          <w:numId w:val="20"/>
        </w:numPr>
        <w:pBdr>
          <w:top w:val="nil"/>
          <w:left w:val="nil"/>
          <w:bottom w:val="nil"/>
          <w:right w:val="nil"/>
          <w:between w:val="nil"/>
        </w:pBdr>
        <w:ind w:left="1701" w:hanging="283"/>
        <w:rPr>
          <w:color w:val="222222"/>
          <w:sz w:val="20"/>
          <w:szCs w:val="20"/>
        </w:rPr>
      </w:pPr>
      <w:r>
        <w:rPr>
          <w:color w:val="222222"/>
          <w:sz w:val="20"/>
          <w:szCs w:val="20"/>
        </w:rPr>
        <w:t>Nombre de besoins non perçus par an transmis au COPLAN</w:t>
      </w:r>
    </w:p>
    <w:p w:rsidR="00AB45AD" w:rsidRDefault="00D31CAE">
      <w:pPr>
        <w:numPr>
          <w:ilvl w:val="0"/>
          <w:numId w:val="20"/>
        </w:numPr>
        <w:pBdr>
          <w:top w:val="nil"/>
          <w:left w:val="nil"/>
          <w:bottom w:val="nil"/>
          <w:right w:val="nil"/>
          <w:between w:val="nil"/>
        </w:pBdr>
        <w:ind w:left="1701" w:hanging="283"/>
        <w:rPr>
          <w:color w:val="222222"/>
          <w:sz w:val="20"/>
          <w:szCs w:val="20"/>
        </w:rPr>
      </w:pPr>
      <w:r>
        <w:rPr>
          <w:color w:val="222222"/>
          <w:sz w:val="20"/>
          <w:szCs w:val="20"/>
        </w:rPr>
        <w:t>Stratégie d’évaluation des besoins perçus utilisée (peut être modifiée)</w:t>
      </w:r>
    </w:p>
    <w:p w:rsidR="00AB45AD" w:rsidRDefault="00AB45AD">
      <w:pPr>
        <w:pBdr>
          <w:top w:val="nil"/>
          <w:left w:val="nil"/>
          <w:bottom w:val="nil"/>
          <w:right w:val="nil"/>
          <w:between w:val="nil"/>
        </w:pBdr>
        <w:ind w:left="720"/>
        <w:rPr>
          <w:color w:val="222222"/>
          <w:sz w:val="20"/>
          <w:szCs w:val="20"/>
        </w:rPr>
        <w:sectPr w:rsidR="00AB45AD">
          <w:pgSz w:w="12240" w:h="15840"/>
          <w:pgMar w:top="851" w:right="1800" w:bottom="851" w:left="1800" w:header="708" w:footer="708" w:gutter="0"/>
          <w:cols w:space="720"/>
        </w:sectPr>
      </w:pPr>
    </w:p>
    <w:p w:rsidR="00AB45AD" w:rsidRDefault="00AB45AD">
      <w:pPr>
        <w:rPr>
          <w:color w:val="222222"/>
          <w:sz w:val="20"/>
          <w:szCs w:val="20"/>
        </w:rPr>
      </w:pPr>
    </w:p>
    <w:p w:rsidR="00AB45AD" w:rsidRDefault="00D31CAE">
      <w:pPr>
        <w:jc w:val="center"/>
        <w:rPr>
          <w:b/>
          <w:sz w:val="20"/>
          <w:szCs w:val="20"/>
          <w:u w:val="single"/>
        </w:rPr>
      </w:pPr>
      <w:r>
        <w:rPr>
          <w:b/>
          <w:sz w:val="20"/>
          <w:szCs w:val="20"/>
          <w:u w:val="single"/>
        </w:rPr>
        <w:t xml:space="preserve">ANNEXE 2 </w:t>
      </w:r>
    </w:p>
    <w:p w:rsidR="00AB45AD" w:rsidRDefault="00AB45AD">
      <w:pPr>
        <w:jc w:val="center"/>
        <w:rPr>
          <w:b/>
          <w:sz w:val="20"/>
          <w:szCs w:val="20"/>
          <w:u w:val="single"/>
        </w:rPr>
      </w:pPr>
    </w:p>
    <w:p w:rsidR="00AB45AD" w:rsidRDefault="00D31CAE">
      <w:pPr>
        <w:jc w:val="center"/>
        <w:rPr>
          <w:b/>
          <w:sz w:val="20"/>
          <w:szCs w:val="20"/>
          <w:u w:val="single"/>
        </w:rPr>
      </w:pPr>
      <w:r>
        <w:rPr>
          <w:b/>
          <w:sz w:val="20"/>
          <w:szCs w:val="20"/>
          <w:u w:val="single"/>
        </w:rPr>
        <w:t xml:space="preserve">Exemples de stratégie d’évaluation des besoins non perçus </w:t>
      </w:r>
    </w:p>
    <w:p w:rsidR="00AB45AD" w:rsidRDefault="00D31CAE">
      <w:pPr>
        <w:jc w:val="center"/>
        <w:rPr>
          <w:sz w:val="20"/>
          <w:szCs w:val="20"/>
        </w:rPr>
      </w:pPr>
      <w:r>
        <w:rPr>
          <w:b/>
          <w:sz w:val="20"/>
          <w:szCs w:val="20"/>
          <w:u w:val="single"/>
        </w:rPr>
        <w:t>mise à jour février 2019</w:t>
      </w:r>
    </w:p>
    <w:p w:rsidR="00AB45AD" w:rsidRDefault="00AB45AD">
      <w:pPr>
        <w:jc w:val="both"/>
        <w:rPr>
          <w:b/>
          <w:sz w:val="20"/>
          <w:szCs w:val="20"/>
          <w:u w:val="single"/>
        </w:rPr>
      </w:pPr>
    </w:p>
    <w:p w:rsidR="00AB45AD" w:rsidRDefault="00AB45AD">
      <w:pPr>
        <w:jc w:val="both"/>
        <w:rPr>
          <w:sz w:val="20"/>
          <w:szCs w:val="20"/>
        </w:rPr>
      </w:pPr>
    </w:p>
    <w:p w:rsidR="00AB45AD" w:rsidRDefault="00D31CAE">
      <w:pPr>
        <w:jc w:val="both"/>
        <w:rPr>
          <w:sz w:val="20"/>
          <w:szCs w:val="20"/>
        </w:rPr>
      </w:pPr>
      <w:r>
        <w:rPr>
          <w:sz w:val="20"/>
          <w:szCs w:val="20"/>
        </w:rPr>
        <w:t xml:space="preserve">Par période d’une année à raison d’une méthode par réunion. </w:t>
      </w:r>
    </w:p>
    <w:p w:rsidR="00AB45AD" w:rsidRDefault="00D31CAE">
      <w:pPr>
        <w:widowControl w:val="0"/>
        <w:numPr>
          <w:ilvl w:val="1"/>
          <w:numId w:val="16"/>
        </w:numPr>
        <w:pBdr>
          <w:top w:val="nil"/>
          <w:left w:val="nil"/>
          <w:bottom w:val="nil"/>
          <w:right w:val="nil"/>
          <w:between w:val="nil"/>
        </w:pBdr>
        <w:ind w:left="851" w:hanging="425"/>
        <w:jc w:val="both"/>
        <w:rPr>
          <w:color w:val="000000"/>
          <w:sz w:val="20"/>
          <w:szCs w:val="20"/>
        </w:rPr>
      </w:pPr>
      <w:r>
        <w:rPr>
          <w:color w:val="000000"/>
          <w:sz w:val="20"/>
          <w:szCs w:val="20"/>
        </w:rPr>
        <w:t>Invitation de représentants CMQ/INSPQ/ACPM/associations de patients</w:t>
      </w:r>
    </w:p>
    <w:p w:rsidR="00AB45AD" w:rsidRDefault="00D31CAE">
      <w:pPr>
        <w:widowControl w:val="0"/>
        <w:numPr>
          <w:ilvl w:val="1"/>
          <w:numId w:val="16"/>
        </w:numPr>
        <w:pBdr>
          <w:top w:val="nil"/>
          <w:left w:val="nil"/>
          <w:bottom w:val="nil"/>
          <w:right w:val="nil"/>
          <w:between w:val="nil"/>
        </w:pBdr>
        <w:ind w:left="851" w:hanging="425"/>
        <w:jc w:val="both"/>
        <w:rPr>
          <w:color w:val="000000"/>
          <w:sz w:val="20"/>
          <w:szCs w:val="20"/>
        </w:rPr>
      </w:pPr>
      <w:r>
        <w:rPr>
          <w:color w:val="000000"/>
          <w:sz w:val="20"/>
          <w:szCs w:val="20"/>
        </w:rPr>
        <w:t>Révision des principales demandes de consultations dans un hôpital du RUIS ou des CRDS</w:t>
      </w:r>
    </w:p>
    <w:p w:rsidR="00AB45AD" w:rsidRDefault="00D31CAE">
      <w:pPr>
        <w:widowControl w:val="0"/>
        <w:numPr>
          <w:ilvl w:val="1"/>
          <w:numId w:val="16"/>
        </w:numPr>
        <w:pBdr>
          <w:top w:val="nil"/>
          <w:left w:val="nil"/>
          <w:bottom w:val="nil"/>
          <w:right w:val="nil"/>
          <w:between w:val="nil"/>
        </w:pBdr>
        <w:ind w:left="851" w:hanging="425"/>
        <w:jc w:val="both"/>
        <w:rPr>
          <w:color w:val="000000"/>
          <w:sz w:val="20"/>
          <w:szCs w:val="20"/>
        </w:rPr>
      </w:pPr>
      <w:r>
        <w:rPr>
          <w:color w:val="000000"/>
          <w:sz w:val="20"/>
          <w:szCs w:val="20"/>
        </w:rPr>
        <w:t>Consultation d’une veille informationnelle en DPC pour les besoins normatifs</w:t>
      </w:r>
    </w:p>
    <w:p w:rsidR="00AB45AD" w:rsidRDefault="00D31CAE">
      <w:pPr>
        <w:widowControl w:val="0"/>
        <w:numPr>
          <w:ilvl w:val="1"/>
          <w:numId w:val="16"/>
        </w:numPr>
        <w:pBdr>
          <w:top w:val="nil"/>
          <w:left w:val="nil"/>
          <w:bottom w:val="nil"/>
          <w:right w:val="nil"/>
          <w:between w:val="nil"/>
        </w:pBdr>
        <w:ind w:left="851" w:hanging="425"/>
        <w:jc w:val="both"/>
        <w:rPr>
          <w:color w:val="000000"/>
          <w:sz w:val="20"/>
          <w:szCs w:val="20"/>
        </w:rPr>
      </w:pPr>
      <w:r>
        <w:rPr>
          <w:color w:val="000000"/>
          <w:sz w:val="20"/>
          <w:szCs w:val="20"/>
        </w:rPr>
        <w:t xml:space="preserve">Consultation de la rubrique « quoi de neuf » dans </w:t>
      </w:r>
      <w:hyperlink r:id="rId11">
        <w:r>
          <w:rPr>
            <w:color w:val="0563C1"/>
            <w:sz w:val="20"/>
            <w:szCs w:val="20"/>
            <w:u w:val="single"/>
          </w:rPr>
          <w:t>UpToDate</w:t>
        </w:r>
      </w:hyperlink>
      <w:r>
        <w:rPr>
          <w:color w:val="000000"/>
          <w:sz w:val="20"/>
          <w:szCs w:val="20"/>
        </w:rPr>
        <w:t xml:space="preserve"> pour la dernière année</w:t>
      </w:r>
    </w:p>
    <w:p w:rsidR="00AB45AD" w:rsidRDefault="00D31CAE">
      <w:pPr>
        <w:widowControl w:val="0"/>
        <w:numPr>
          <w:ilvl w:val="1"/>
          <w:numId w:val="16"/>
        </w:numPr>
        <w:pBdr>
          <w:top w:val="nil"/>
          <w:left w:val="nil"/>
          <w:bottom w:val="nil"/>
          <w:right w:val="nil"/>
          <w:between w:val="nil"/>
        </w:pBdr>
        <w:ind w:left="851" w:hanging="425"/>
        <w:jc w:val="both"/>
        <w:rPr>
          <w:color w:val="000000"/>
          <w:sz w:val="20"/>
          <w:szCs w:val="20"/>
        </w:rPr>
      </w:pPr>
      <w:r>
        <w:rPr>
          <w:color w:val="000000"/>
          <w:sz w:val="20"/>
          <w:szCs w:val="20"/>
        </w:rPr>
        <w:t>Évaluation des pré-test/post tests faits lors d’activités antérieures.</w:t>
      </w:r>
    </w:p>
    <w:p w:rsidR="00AB45AD" w:rsidRDefault="00D31CAE">
      <w:pPr>
        <w:widowControl w:val="0"/>
        <w:numPr>
          <w:ilvl w:val="1"/>
          <w:numId w:val="16"/>
        </w:numPr>
        <w:pBdr>
          <w:top w:val="nil"/>
          <w:left w:val="nil"/>
          <w:bottom w:val="nil"/>
          <w:right w:val="nil"/>
          <w:between w:val="nil"/>
        </w:pBdr>
        <w:ind w:left="851" w:hanging="425"/>
        <w:jc w:val="both"/>
        <w:rPr>
          <w:color w:val="000000"/>
          <w:sz w:val="20"/>
          <w:szCs w:val="20"/>
        </w:rPr>
      </w:pPr>
      <w:r>
        <w:rPr>
          <w:color w:val="000000"/>
          <w:sz w:val="20"/>
          <w:szCs w:val="20"/>
        </w:rPr>
        <w:t>Sondage sur les 5 besoins non perçus potentiels touchant la première ligne auprès d’au moins 10 spécialités pertinentes (top 5 Demander 5 sujets / spécialité : soit une étude phare, un nouveau médicament, une nouvelle approche, une nouvelle découverte scientifique, un nouveau traitement, une nouvelle maladie, des changements importants dans les lignes directrices, qui sont d'actualité depuis 1-2 ans et qui peuvent avoir un impact sur la pratique de l'omnipraticien.</w:t>
      </w: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both"/>
        <w:rPr>
          <w:color w:val="000000"/>
          <w:sz w:val="20"/>
          <w:szCs w:val="20"/>
        </w:rPr>
      </w:pPr>
    </w:p>
    <w:p w:rsidR="00AB45AD" w:rsidRDefault="00AB45AD">
      <w:pPr>
        <w:widowControl w:val="0"/>
        <w:pBdr>
          <w:top w:val="nil"/>
          <w:left w:val="nil"/>
          <w:bottom w:val="nil"/>
          <w:right w:val="nil"/>
          <w:between w:val="nil"/>
        </w:pBdr>
        <w:jc w:val="center"/>
        <w:rPr>
          <w:color w:val="000000"/>
          <w:sz w:val="20"/>
          <w:szCs w:val="20"/>
        </w:rPr>
      </w:pPr>
    </w:p>
    <w:p w:rsidR="00AB45AD" w:rsidRDefault="00AB45AD">
      <w:pPr>
        <w:widowControl w:val="0"/>
        <w:pBdr>
          <w:top w:val="nil"/>
          <w:left w:val="nil"/>
          <w:bottom w:val="nil"/>
          <w:right w:val="nil"/>
          <w:between w:val="nil"/>
        </w:pBdr>
        <w:jc w:val="center"/>
        <w:rPr>
          <w:color w:val="000000"/>
          <w:sz w:val="20"/>
          <w:szCs w:val="20"/>
        </w:rPr>
      </w:pPr>
    </w:p>
    <w:p w:rsidR="00AB45AD" w:rsidRDefault="00AB45AD">
      <w:pPr>
        <w:widowControl w:val="0"/>
        <w:pBdr>
          <w:top w:val="nil"/>
          <w:left w:val="nil"/>
          <w:bottom w:val="nil"/>
          <w:right w:val="nil"/>
          <w:between w:val="nil"/>
        </w:pBdr>
        <w:jc w:val="center"/>
        <w:rPr>
          <w:color w:val="000000"/>
          <w:sz w:val="20"/>
          <w:szCs w:val="20"/>
        </w:rPr>
      </w:pPr>
    </w:p>
    <w:p w:rsidR="00AB45AD" w:rsidRDefault="00AB45AD">
      <w:pPr>
        <w:widowControl w:val="0"/>
        <w:pBdr>
          <w:top w:val="nil"/>
          <w:left w:val="nil"/>
          <w:bottom w:val="nil"/>
          <w:right w:val="nil"/>
          <w:between w:val="nil"/>
        </w:pBdr>
        <w:jc w:val="center"/>
        <w:rPr>
          <w:color w:val="000000"/>
          <w:sz w:val="20"/>
          <w:szCs w:val="20"/>
        </w:rPr>
      </w:pPr>
    </w:p>
    <w:p w:rsidR="00AB45AD" w:rsidRDefault="00AB45AD">
      <w:pPr>
        <w:widowControl w:val="0"/>
        <w:pBdr>
          <w:top w:val="nil"/>
          <w:left w:val="nil"/>
          <w:bottom w:val="nil"/>
          <w:right w:val="nil"/>
          <w:between w:val="nil"/>
        </w:pBdr>
        <w:jc w:val="center"/>
        <w:rPr>
          <w:color w:val="000000"/>
          <w:sz w:val="20"/>
          <w:szCs w:val="20"/>
        </w:rPr>
      </w:pPr>
    </w:p>
    <w:p w:rsidR="00AB45AD" w:rsidRDefault="00AB45AD">
      <w:pPr>
        <w:tabs>
          <w:tab w:val="left" w:pos="1759"/>
        </w:tabs>
        <w:rPr>
          <w:sz w:val="20"/>
          <w:szCs w:val="20"/>
        </w:rPr>
      </w:pPr>
    </w:p>
    <w:sectPr w:rsidR="00AB45AD">
      <w:pgSz w:w="12240" w:h="15840"/>
      <w:pgMar w:top="851" w:right="1800" w:bottom="851"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3C" w:rsidRDefault="00B6513C">
      <w:r>
        <w:separator/>
      </w:r>
    </w:p>
  </w:endnote>
  <w:endnote w:type="continuationSeparator" w:id="0">
    <w:p w:rsidR="00B6513C" w:rsidRDefault="00B6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E" w:rsidRDefault="00D31CAE">
    <w:pPr>
      <w:pBdr>
        <w:top w:val="nil"/>
        <w:left w:val="nil"/>
        <w:bottom w:val="nil"/>
        <w:right w:val="nil"/>
        <w:between w:val="nil"/>
      </w:pBdr>
      <w:tabs>
        <w:tab w:val="center" w:pos="4320"/>
        <w:tab w:val="right" w:pos="8640"/>
      </w:tabs>
      <w:jc w:val="right"/>
      <w:rPr>
        <w:sz w:val="16"/>
        <w:szCs w:val="16"/>
      </w:rPr>
    </w:pPr>
    <w:r>
      <w:rPr>
        <w:color w:val="000000"/>
        <w:sz w:val="16"/>
        <w:szCs w:val="16"/>
      </w:rPr>
      <w:t xml:space="preserve">Version du </w:t>
    </w:r>
    <w:r>
      <w:rPr>
        <w:sz w:val="16"/>
        <w:szCs w:val="16"/>
      </w:rPr>
      <w:t>23 mars 2023</w:t>
    </w:r>
  </w:p>
  <w:p w:rsidR="00D31CAE" w:rsidRDefault="00D31CAE">
    <w:pPr>
      <w:pBdr>
        <w:top w:val="nil"/>
        <w:left w:val="nil"/>
        <w:bottom w:val="nil"/>
        <w:right w:val="nil"/>
        <w:between w:val="nil"/>
      </w:pBdr>
      <w:tabs>
        <w:tab w:val="center" w:pos="4320"/>
        <w:tab w:val="right" w:pos="8640"/>
      </w:tabs>
      <w:jc w:val="right"/>
      <w:rPr>
        <w:sz w:val="16"/>
        <w:szCs w:val="16"/>
      </w:rPr>
    </w:pPr>
  </w:p>
  <w:p w:rsidR="00D31CAE" w:rsidRDefault="00D31CAE">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AB22EA">
      <w:rPr>
        <w:b/>
        <w:noProof/>
        <w:color w:val="000000"/>
        <w:sz w:val="16"/>
        <w:szCs w:val="16"/>
      </w:rPr>
      <w:t>1</w:t>
    </w:r>
    <w:r>
      <w:rPr>
        <w:b/>
        <w:color w:val="000000"/>
        <w:sz w:val="16"/>
        <w:szCs w:val="16"/>
      </w:rPr>
      <w:fldChar w:fldCharType="end"/>
    </w:r>
    <w:r>
      <w:rPr>
        <w:b/>
        <w:color w:val="000000"/>
        <w:sz w:val="16"/>
        <w:szCs w:val="16"/>
      </w:rPr>
      <w:t>+</w:t>
    </w:r>
    <w:r>
      <w:rPr>
        <w:color w:val="000000"/>
        <w:sz w:val="16"/>
        <w:szCs w:val="16"/>
      </w:rPr>
      <w:t xml:space="preserve"> sur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AB22EA">
      <w:rPr>
        <w:b/>
        <w:noProof/>
        <w:color w:val="000000"/>
        <w:sz w:val="16"/>
        <w:szCs w:val="16"/>
      </w:rPr>
      <w:t>22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3C" w:rsidRDefault="00B6513C">
      <w:r>
        <w:separator/>
      </w:r>
    </w:p>
  </w:footnote>
  <w:footnote w:type="continuationSeparator" w:id="0">
    <w:p w:rsidR="00B6513C" w:rsidRDefault="00B6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E" w:rsidRDefault="00D31CAE">
    <w:pPr>
      <w:pBdr>
        <w:top w:val="nil"/>
        <w:left w:val="nil"/>
        <w:bottom w:val="nil"/>
        <w:right w:val="nil"/>
        <w:between w:val="nil"/>
      </w:pBdr>
      <w:tabs>
        <w:tab w:val="center" w:pos="4320"/>
        <w:tab w:val="right" w:pos="8640"/>
      </w:tabs>
      <w:rPr>
        <w:color w:val="000000"/>
      </w:rPr>
    </w:pPr>
    <w:r>
      <w:rPr>
        <w:b/>
        <w:noProof/>
        <w:color w:val="000000"/>
        <w:sz w:val="20"/>
        <w:szCs w:val="20"/>
      </w:rPr>
      <w:drawing>
        <wp:inline distT="0" distB="0" distL="0" distR="0">
          <wp:extent cx="3091180" cy="71374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1180" cy="713740"/>
                  </a:xfrm>
                  <a:prstGeom prst="rect">
                    <a:avLst/>
                  </a:prstGeom>
                  <a:ln/>
                </pic:spPr>
              </pic:pic>
            </a:graphicData>
          </a:graphic>
        </wp:inline>
      </w:drawing>
    </w:r>
  </w:p>
  <w:p w:rsidR="00D31CAE" w:rsidRDefault="00D31CA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710"/>
    <w:multiLevelType w:val="multilevel"/>
    <w:tmpl w:val="D4A65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C20EE5"/>
    <w:multiLevelType w:val="multilevel"/>
    <w:tmpl w:val="0E5AD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AC5F0C"/>
    <w:multiLevelType w:val="multilevel"/>
    <w:tmpl w:val="39F4D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8437DA"/>
    <w:multiLevelType w:val="multilevel"/>
    <w:tmpl w:val="C94C029C"/>
    <w:lvl w:ilvl="0">
      <w:start w:val="1"/>
      <w:numFmt w:val="bullet"/>
      <w:lvlText w:val="●"/>
      <w:lvlJc w:val="left"/>
      <w:pPr>
        <w:ind w:left="1287" w:hanging="360"/>
      </w:pPr>
      <w:rPr>
        <w:rFonts w:ascii="Noto Sans Symbols" w:eastAsia="Noto Sans Symbols" w:hAnsi="Noto Sans Symbols" w:cs="Noto Sans Symbols"/>
      </w:rPr>
    </w:lvl>
    <w:lvl w:ilvl="1">
      <w:start w:val="1"/>
      <w:numFmt w:val="decimal"/>
      <w:lvlText w:val="%2."/>
      <w:lvlJc w:val="left"/>
      <w:pPr>
        <w:ind w:left="2007" w:hanging="360"/>
      </w:p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C5A61B5"/>
    <w:multiLevelType w:val="multilevel"/>
    <w:tmpl w:val="532E6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364332"/>
    <w:multiLevelType w:val="multilevel"/>
    <w:tmpl w:val="25441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E01EE0"/>
    <w:multiLevelType w:val="multilevel"/>
    <w:tmpl w:val="72E41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3C5390"/>
    <w:multiLevelType w:val="multilevel"/>
    <w:tmpl w:val="054EFD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906663E"/>
    <w:multiLevelType w:val="multilevel"/>
    <w:tmpl w:val="2B969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D22C9E"/>
    <w:multiLevelType w:val="multilevel"/>
    <w:tmpl w:val="DA7EC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8E7D6C"/>
    <w:multiLevelType w:val="multilevel"/>
    <w:tmpl w:val="F8080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E16E63"/>
    <w:multiLevelType w:val="multilevel"/>
    <w:tmpl w:val="330E16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2705AD"/>
    <w:multiLevelType w:val="multilevel"/>
    <w:tmpl w:val="F93AC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B93BA5"/>
    <w:multiLevelType w:val="multilevel"/>
    <w:tmpl w:val="B9F8F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D75FC"/>
    <w:multiLevelType w:val="multilevel"/>
    <w:tmpl w:val="22568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D87D36"/>
    <w:multiLevelType w:val="multilevel"/>
    <w:tmpl w:val="BF686FE0"/>
    <w:lvl w:ilvl="0">
      <w:start w:val="1"/>
      <w:numFmt w:val="decimal"/>
      <w:lvlText w:val="%1."/>
      <w:lvlJc w:val="left"/>
      <w:pPr>
        <w:ind w:left="360" w:firstLine="708"/>
      </w:pPr>
      <w:rPr>
        <w:color w:val="000000"/>
        <w:u w:val="none"/>
        <w:vertAlign w:val="baseline"/>
      </w:rPr>
    </w:lvl>
    <w:lvl w:ilvl="1">
      <w:start w:val="1"/>
      <w:numFmt w:val="lowerLetter"/>
      <w:lvlText w:val="%2."/>
      <w:lvlJc w:val="left"/>
      <w:pPr>
        <w:ind w:left="360" w:firstLine="1428"/>
      </w:pPr>
      <w:rPr>
        <w:color w:val="000000"/>
        <w:u w:val="none"/>
        <w:vertAlign w:val="baseline"/>
      </w:rPr>
    </w:lvl>
    <w:lvl w:ilvl="2">
      <w:start w:val="1"/>
      <w:numFmt w:val="lowerRoman"/>
      <w:lvlText w:val="%3."/>
      <w:lvlJc w:val="left"/>
      <w:pPr>
        <w:ind w:left="340" w:firstLine="2168"/>
      </w:pPr>
      <w:rPr>
        <w:color w:val="000000"/>
        <w:u w:val="none"/>
        <w:vertAlign w:val="baseline"/>
      </w:rPr>
    </w:lvl>
    <w:lvl w:ilvl="3">
      <w:start w:val="1"/>
      <w:numFmt w:val="decimal"/>
      <w:lvlText w:val="%4."/>
      <w:lvlJc w:val="left"/>
      <w:pPr>
        <w:ind w:left="360" w:firstLine="2868"/>
      </w:pPr>
      <w:rPr>
        <w:color w:val="000000"/>
        <w:u w:val="none"/>
        <w:vertAlign w:val="baseline"/>
      </w:rPr>
    </w:lvl>
    <w:lvl w:ilvl="4">
      <w:start w:val="1"/>
      <w:numFmt w:val="lowerLetter"/>
      <w:lvlText w:val="%5."/>
      <w:lvlJc w:val="left"/>
      <w:pPr>
        <w:ind w:left="360" w:firstLine="3588"/>
      </w:pPr>
      <w:rPr>
        <w:color w:val="000000"/>
        <w:u w:val="none"/>
        <w:vertAlign w:val="baseline"/>
      </w:rPr>
    </w:lvl>
    <w:lvl w:ilvl="5">
      <w:start w:val="1"/>
      <w:numFmt w:val="lowerRoman"/>
      <w:lvlText w:val="%6."/>
      <w:lvlJc w:val="left"/>
      <w:pPr>
        <w:ind w:left="340" w:firstLine="4328"/>
      </w:pPr>
      <w:rPr>
        <w:color w:val="000000"/>
        <w:u w:val="none"/>
        <w:vertAlign w:val="baseline"/>
      </w:rPr>
    </w:lvl>
    <w:lvl w:ilvl="6">
      <w:start w:val="1"/>
      <w:numFmt w:val="decimal"/>
      <w:lvlText w:val="%7."/>
      <w:lvlJc w:val="left"/>
      <w:pPr>
        <w:ind w:left="360" w:firstLine="5028"/>
      </w:pPr>
      <w:rPr>
        <w:color w:val="000000"/>
        <w:u w:val="none"/>
        <w:vertAlign w:val="baseline"/>
      </w:rPr>
    </w:lvl>
    <w:lvl w:ilvl="7">
      <w:start w:val="1"/>
      <w:numFmt w:val="lowerLetter"/>
      <w:lvlText w:val="%8."/>
      <w:lvlJc w:val="left"/>
      <w:pPr>
        <w:ind w:left="360" w:firstLine="5748"/>
      </w:pPr>
      <w:rPr>
        <w:color w:val="000000"/>
        <w:u w:val="none"/>
        <w:vertAlign w:val="baseline"/>
      </w:rPr>
    </w:lvl>
    <w:lvl w:ilvl="8">
      <w:start w:val="1"/>
      <w:numFmt w:val="lowerRoman"/>
      <w:lvlText w:val="%9."/>
      <w:lvlJc w:val="left"/>
      <w:pPr>
        <w:ind w:left="340" w:firstLine="6488"/>
      </w:pPr>
      <w:rPr>
        <w:color w:val="000000"/>
        <w:u w:val="none"/>
        <w:vertAlign w:val="baseline"/>
      </w:rPr>
    </w:lvl>
  </w:abstractNum>
  <w:abstractNum w:abstractNumId="16" w15:restartNumberingAfterBreak="0">
    <w:nsid w:val="61971ADC"/>
    <w:multiLevelType w:val="multilevel"/>
    <w:tmpl w:val="5D668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4D754A"/>
    <w:multiLevelType w:val="multilevel"/>
    <w:tmpl w:val="BB7AB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A80EAE"/>
    <w:multiLevelType w:val="multilevel"/>
    <w:tmpl w:val="B854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1B5142"/>
    <w:multiLevelType w:val="multilevel"/>
    <w:tmpl w:val="4B906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64725C"/>
    <w:multiLevelType w:val="multilevel"/>
    <w:tmpl w:val="21B2EAE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20"/>
  </w:num>
  <w:num w:numId="2">
    <w:abstractNumId w:val="5"/>
  </w:num>
  <w:num w:numId="3">
    <w:abstractNumId w:val="4"/>
  </w:num>
  <w:num w:numId="4">
    <w:abstractNumId w:val="18"/>
  </w:num>
  <w:num w:numId="5">
    <w:abstractNumId w:val="9"/>
  </w:num>
  <w:num w:numId="6">
    <w:abstractNumId w:val="12"/>
  </w:num>
  <w:num w:numId="7">
    <w:abstractNumId w:val="14"/>
  </w:num>
  <w:num w:numId="8">
    <w:abstractNumId w:val="13"/>
  </w:num>
  <w:num w:numId="9">
    <w:abstractNumId w:val="6"/>
  </w:num>
  <w:num w:numId="10">
    <w:abstractNumId w:val="1"/>
  </w:num>
  <w:num w:numId="11">
    <w:abstractNumId w:val="19"/>
  </w:num>
  <w:num w:numId="12">
    <w:abstractNumId w:val="15"/>
  </w:num>
  <w:num w:numId="13">
    <w:abstractNumId w:val="7"/>
  </w:num>
  <w:num w:numId="14">
    <w:abstractNumId w:val="0"/>
  </w:num>
  <w:num w:numId="15">
    <w:abstractNumId w:val="8"/>
  </w:num>
  <w:num w:numId="16">
    <w:abstractNumId w:val="3"/>
  </w:num>
  <w:num w:numId="17">
    <w:abstractNumId w:val="11"/>
  </w:num>
  <w:num w:numId="18">
    <w:abstractNumId w:val="10"/>
  </w:num>
  <w:num w:numId="19">
    <w:abstractNumId w:val="2"/>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AD"/>
    <w:rsid w:val="00721B47"/>
    <w:rsid w:val="009E698B"/>
    <w:rsid w:val="00AB22EA"/>
    <w:rsid w:val="00AB45AD"/>
    <w:rsid w:val="00B6513C"/>
    <w:rsid w:val="00D31C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8A1C5-5A33-45BF-A1B9-D9467679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C6"/>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customStyle="1" w:styleId="En-ttebasdepage">
    <w:name w:val="En-tête &amp; bas de page"/>
    <w:rsid w:val="00AC3BC6"/>
    <w:pPr>
      <w:tabs>
        <w:tab w:val="right" w:pos="9360"/>
      </w:tabs>
    </w:pPr>
    <w:rPr>
      <w:rFonts w:ascii="Helvetica" w:eastAsia="Helvetica" w:hAnsi="Helvetica"/>
      <w:color w:val="000000"/>
      <w:sz w:val="20"/>
      <w:szCs w:val="20"/>
      <w:u w:color="000000"/>
    </w:rPr>
  </w:style>
  <w:style w:type="paragraph" w:customStyle="1" w:styleId="Texte">
    <w:name w:val="Texte"/>
    <w:rsid w:val="00AC3BC6"/>
    <w:pPr>
      <w:spacing w:after="240"/>
    </w:pPr>
    <w:rPr>
      <w:rFonts w:ascii="Helvetica" w:eastAsia="Helvetica" w:hAnsi="Helvetica"/>
      <w:color w:val="000000"/>
      <w:szCs w:val="20"/>
      <w:u w:color="000000"/>
    </w:rPr>
  </w:style>
  <w:style w:type="paragraph" w:customStyle="1" w:styleId="Default">
    <w:name w:val="Default"/>
    <w:rsid w:val="00AC3BC6"/>
    <w:pPr>
      <w:widowControl w:val="0"/>
      <w:autoSpaceDE w:val="0"/>
      <w:autoSpaceDN w:val="0"/>
      <w:adjustRightInd w:val="0"/>
    </w:pPr>
    <w:rPr>
      <w:rFonts w:ascii="Arial" w:eastAsia="Calibri" w:hAnsi="Arial" w:cs="Arial"/>
      <w:color w:val="000000"/>
    </w:rPr>
  </w:style>
  <w:style w:type="character" w:styleId="Lienhypertexte">
    <w:name w:val="Hyperlink"/>
    <w:uiPriority w:val="99"/>
    <w:unhideWhenUsed/>
    <w:rsid w:val="00AC3BC6"/>
    <w:rPr>
      <w:color w:val="0563C1"/>
      <w:u w:val="single"/>
    </w:rPr>
  </w:style>
  <w:style w:type="paragraph" w:styleId="NormalWeb">
    <w:name w:val="Normal (Web)"/>
    <w:basedOn w:val="Normal"/>
    <w:uiPriority w:val="99"/>
    <w:semiHidden/>
    <w:unhideWhenUsed/>
    <w:rsid w:val="00790A2D"/>
    <w:pPr>
      <w:spacing w:before="100" w:beforeAutospacing="1" w:after="100" w:afterAutospacing="1"/>
    </w:pPr>
    <w:rPr>
      <w:rFonts w:eastAsiaTheme="minorEastAsia"/>
      <w:lang w:val="fr-FR" w:eastAsia="zh-CN"/>
    </w:rPr>
  </w:style>
  <w:style w:type="paragraph" w:customStyle="1" w:styleId="gmail-default">
    <w:name w:val="gmail-default"/>
    <w:basedOn w:val="Normal"/>
    <w:rsid w:val="00790A2D"/>
    <w:pPr>
      <w:spacing w:before="100" w:beforeAutospacing="1" w:after="100" w:afterAutospacing="1"/>
    </w:pPr>
    <w:rPr>
      <w:rFonts w:eastAsiaTheme="minorEastAsia"/>
      <w:lang w:val="fr-FR" w:eastAsia="zh-CN"/>
    </w:rPr>
  </w:style>
  <w:style w:type="paragraph" w:styleId="Paragraphedeliste">
    <w:name w:val="List Paragraph"/>
    <w:basedOn w:val="Normal"/>
    <w:uiPriority w:val="34"/>
    <w:qFormat/>
    <w:rsid w:val="00790A2D"/>
    <w:pPr>
      <w:ind w:left="720"/>
      <w:contextualSpacing/>
    </w:pPr>
  </w:style>
  <w:style w:type="paragraph" w:styleId="Textedebulles">
    <w:name w:val="Balloon Text"/>
    <w:basedOn w:val="Normal"/>
    <w:link w:val="TextedebullesCar"/>
    <w:uiPriority w:val="99"/>
    <w:semiHidden/>
    <w:unhideWhenUsed/>
    <w:rsid w:val="00644E4F"/>
    <w:rPr>
      <w:rFonts w:ascii="Tahoma" w:hAnsi="Tahoma" w:cs="Tahoma"/>
      <w:sz w:val="16"/>
      <w:szCs w:val="16"/>
    </w:rPr>
  </w:style>
  <w:style w:type="character" w:customStyle="1" w:styleId="TextedebullesCar">
    <w:name w:val="Texte de bulles Car"/>
    <w:basedOn w:val="Policepardfaut"/>
    <w:link w:val="Textedebulles"/>
    <w:uiPriority w:val="99"/>
    <w:semiHidden/>
    <w:rsid w:val="00644E4F"/>
    <w:rPr>
      <w:rFonts w:ascii="Tahoma" w:eastAsia="Times New Roman" w:hAnsi="Tahoma" w:cs="Tahoma"/>
      <w:sz w:val="16"/>
      <w:szCs w:val="16"/>
      <w:lang w:val="fr-CA" w:eastAsia="fr-CA"/>
    </w:rPr>
  </w:style>
  <w:style w:type="paragraph" w:styleId="En-tte">
    <w:name w:val="header"/>
    <w:basedOn w:val="Normal"/>
    <w:link w:val="En-tteCar"/>
    <w:uiPriority w:val="99"/>
    <w:unhideWhenUsed/>
    <w:rsid w:val="000D5C78"/>
    <w:pPr>
      <w:tabs>
        <w:tab w:val="center" w:pos="4320"/>
        <w:tab w:val="right" w:pos="8640"/>
      </w:tabs>
    </w:pPr>
  </w:style>
  <w:style w:type="character" w:customStyle="1" w:styleId="En-tteCar">
    <w:name w:val="En-tête Car"/>
    <w:basedOn w:val="Policepardfaut"/>
    <w:link w:val="En-tte"/>
    <w:uiPriority w:val="99"/>
    <w:rsid w:val="000D5C78"/>
    <w:rPr>
      <w:rFonts w:ascii="Times New Roman" w:eastAsia="Times New Roman" w:hAnsi="Times New Roman" w:cs="Times New Roman"/>
      <w:lang w:val="fr-CA" w:eastAsia="fr-CA"/>
    </w:rPr>
  </w:style>
  <w:style w:type="paragraph" w:styleId="Pieddepage">
    <w:name w:val="footer"/>
    <w:basedOn w:val="Normal"/>
    <w:link w:val="PieddepageCar"/>
    <w:uiPriority w:val="99"/>
    <w:unhideWhenUsed/>
    <w:rsid w:val="000D5C78"/>
    <w:pPr>
      <w:tabs>
        <w:tab w:val="center" w:pos="4320"/>
        <w:tab w:val="right" w:pos="8640"/>
      </w:tabs>
    </w:pPr>
  </w:style>
  <w:style w:type="character" w:customStyle="1" w:styleId="PieddepageCar">
    <w:name w:val="Pied de page Car"/>
    <w:basedOn w:val="Policepardfaut"/>
    <w:link w:val="Pieddepage"/>
    <w:uiPriority w:val="99"/>
    <w:rsid w:val="000D5C78"/>
    <w:rPr>
      <w:rFonts w:ascii="Times New Roman" w:eastAsia="Times New Roman" w:hAnsi="Times New Roman" w:cs="Times New Roman"/>
      <w:lang w:val="fr-CA" w:eastAsia="fr-CA"/>
    </w:rPr>
  </w:style>
  <w:style w:type="paragraph" w:styleId="Rvision">
    <w:name w:val="Revision"/>
    <w:hidden/>
    <w:uiPriority w:val="99"/>
    <w:semiHidden/>
    <w:rsid w:val="00076C3B"/>
  </w:style>
  <w:style w:type="character" w:styleId="Lienhypertextesuivivisit">
    <w:name w:val="FollowedHyperlink"/>
    <w:basedOn w:val="Policepardfaut"/>
    <w:uiPriority w:val="99"/>
    <w:semiHidden/>
    <w:unhideWhenUsed/>
    <w:rsid w:val="00E71C42"/>
    <w:rPr>
      <w:color w:val="954F72"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todate.com/login" TargetMode="External"/><Relationship Id="rId5" Type="http://schemas.openxmlformats.org/officeDocument/2006/relationships/webSettings" Target="webSettings.xml"/><Relationship Id="rId10" Type="http://schemas.openxmlformats.org/officeDocument/2006/relationships/hyperlink" Target="http://www.cfpc.ca/uploadedFiles/Education/Sujets%20prioritaires.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SgsvheiZY/mLtL+P7jTT8YfmqQ==">AMUW2mXL0h8efOifx9o85rHMMxOyZNhYu1Qn0hSvnjzJxKm/OAEvPljoJ86mXbYxbHs9/korhbZrUyRXKMTKMU0w+tqfim6fv4uVp8LErWluQrbhIcoInXvAzIo7Av3iiA6PdIyS/k0s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5460</Words>
  <Characters>30036</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Vincent</dc:creator>
  <cp:lastModifiedBy>Jean-Francois Alain</cp:lastModifiedBy>
  <cp:revision>2</cp:revision>
  <dcterms:created xsi:type="dcterms:W3CDTF">2023-03-23T17:48:00Z</dcterms:created>
  <dcterms:modified xsi:type="dcterms:W3CDTF">2023-03-23T17:48:00Z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